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7859" w14:textId="77777777" w:rsidR="0012408C" w:rsidRDefault="00D83DDB">
      <w:pPr>
        <w:pStyle w:val="Heading1"/>
        <w:rPr>
          <w:sz w:val="42"/>
          <w:szCs w:val="42"/>
        </w:rPr>
      </w:pPr>
      <w:bookmarkStart w:id="0" w:name="_9e61zldctzot" w:colFirst="0" w:colLast="0"/>
      <w:bookmarkEnd w:id="0"/>
      <w:r>
        <w:rPr>
          <w:sz w:val="42"/>
          <w:szCs w:val="42"/>
        </w:rPr>
        <w:t>Increasing attendance with parent messages</w:t>
      </w:r>
    </w:p>
    <w:p w14:paraId="2104CF71" w14:textId="3DC45CCC" w:rsidR="0012408C" w:rsidRDefault="00A6334F">
      <w:pPr>
        <w:pStyle w:val="Subtitle"/>
        <w:rPr>
          <w:sz w:val="40"/>
          <w:szCs w:val="40"/>
        </w:rPr>
      </w:pPr>
      <w:bookmarkStart w:id="1" w:name="_6synly7tkgjo" w:colFirst="0" w:colLast="0"/>
      <w:bookmarkEnd w:id="1"/>
      <w:r>
        <w:rPr>
          <w:sz w:val="40"/>
          <w:szCs w:val="40"/>
        </w:rPr>
        <w:t xml:space="preserve">Supportive </w:t>
      </w:r>
      <w:r w:rsidR="00D83DDB">
        <w:rPr>
          <w:sz w:val="40"/>
          <w:szCs w:val="40"/>
        </w:rPr>
        <w:t>‘</w:t>
      </w:r>
      <w:r>
        <w:rPr>
          <w:sz w:val="40"/>
          <w:szCs w:val="40"/>
        </w:rPr>
        <w:t>h</w:t>
      </w:r>
      <w:r w:rsidR="00D83DDB">
        <w:rPr>
          <w:sz w:val="40"/>
          <w:szCs w:val="40"/>
        </w:rPr>
        <w:t>ow-</w:t>
      </w:r>
      <w:r>
        <w:rPr>
          <w:sz w:val="40"/>
          <w:szCs w:val="40"/>
        </w:rPr>
        <w:t>t</w:t>
      </w:r>
      <w:r w:rsidR="00D83DDB">
        <w:rPr>
          <w:sz w:val="40"/>
          <w:szCs w:val="40"/>
        </w:rPr>
        <w:t xml:space="preserve">o’ </w:t>
      </w:r>
      <w:r>
        <w:rPr>
          <w:sz w:val="40"/>
          <w:szCs w:val="40"/>
        </w:rPr>
        <w:t>g</w:t>
      </w:r>
      <w:r w:rsidR="00D83DDB">
        <w:rPr>
          <w:sz w:val="40"/>
          <w:szCs w:val="40"/>
        </w:rPr>
        <w:t xml:space="preserve">uide for </w:t>
      </w:r>
      <w:r>
        <w:rPr>
          <w:sz w:val="40"/>
          <w:szCs w:val="40"/>
        </w:rPr>
        <w:t>s</w:t>
      </w:r>
      <w:r w:rsidR="00D83DDB">
        <w:rPr>
          <w:sz w:val="40"/>
          <w:szCs w:val="40"/>
        </w:rPr>
        <w:t xml:space="preserve">chools </w:t>
      </w:r>
    </w:p>
    <w:p w14:paraId="4E19F560" w14:textId="77777777" w:rsidR="00A04D7C" w:rsidRDefault="00A04D7C" w:rsidP="00A04D7C">
      <w:pPr>
        <w:jc w:val="both"/>
      </w:pPr>
      <w:r>
        <w:t>Catching up on lost learning during school closures will only be possible with good school attendance, but attendance rates remain below pre-pandemic levels.</w:t>
      </w:r>
    </w:p>
    <w:p w14:paraId="47E052D1" w14:textId="40363E7A" w:rsidR="0012408C" w:rsidRDefault="00D83DDB">
      <w:pPr>
        <w:jc w:val="both"/>
      </w:pPr>
      <w:r>
        <w:t xml:space="preserve">This </w:t>
      </w:r>
      <w:r w:rsidR="00AD7184">
        <w:t>guide</w:t>
      </w:r>
      <w:r w:rsidR="000053B6">
        <w:t xml:space="preserve"> </w:t>
      </w:r>
      <w:r>
        <w:t xml:space="preserve">is designed to help teachers and school leaders </w:t>
      </w:r>
      <w:r w:rsidR="0026298D">
        <w:t xml:space="preserve">improve attendance among persistently absent students by </w:t>
      </w:r>
      <w:r>
        <w:t>send</w:t>
      </w:r>
      <w:r w:rsidR="0026298D">
        <w:t>ing</w:t>
      </w:r>
      <w:r>
        <w:t xml:space="preserve"> evidence-based messages to parents. The messages were developed and tested by Bristol City Council in 20</w:t>
      </w:r>
      <w:r w:rsidR="00474FAD">
        <w:t>20</w:t>
      </w:r>
      <w:r>
        <w:t xml:space="preserve"> in partnership with the Behavioural Insights Team (BIT)</w:t>
      </w:r>
      <w:r w:rsidR="000F5225">
        <w:t xml:space="preserve"> </w:t>
      </w:r>
      <w:r>
        <w:t>and have been updated in 202</w:t>
      </w:r>
      <w:r w:rsidR="002D3B2F">
        <w:t>2</w:t>
      </w:r>
      <w:r>
        <w:t xml:space="preserve"> for the current context. </w:t>
      </w:r>
    </w:p>
    <w:p w14:paraId="03D5E822" w14:textId="77777777" w:rsidR="0012408C" w:rsidRDefault="00D83DDB">
      <w:pPr>
        <w:jc w:val="both"/>
        <w:rPr>
          <w:b/>
          <w:color w:val="2D2A26"/>
          <w:sz w:val="24"/>
          <w:szCs w:val="24"/>
        </w:rPr>
      </w:pPr>
      <w:r>
        <w:rPr>
          <w:b/>
          <w:color w:val="2D2A26"/>
          <w:sz w:val="24"/>
          <w:szCs w:val="24"/>
        </w:rPr>
        <w:t>Why send parents messages about their child’s attendance?</w:t>
      </w:r>
    </w:p>
    <w:p w14:paraId="4037096A" w14:textId="77777777" w:rsidR="0012408C" w:rsidRDefault="00D83DDB">
      <w:pPr>
        <w:jc w:val="both"/>
      </w:pPr>
      <w:r>
        <w:t>Parents play a critical role in their children’s school attendance. However, research shows that parents tend to underestimate the total number of days their child has been absent by around 6 days across the year.</w:t>
      </w:r>
      <w:r>
        <w:rPr>
          <w:vertAlign w:val="superscript"/>
        </w:rPr>
        <w:footnoteReference w:id="2"/>
      </w:r>
      <w:r>
        <w:t xml:space="preserve"> </w:t>
      </w:r>
    </w:p>
    <w:p w14:paraId="1A70EFAB" w14:textId="77777777" w:rsidR="0012408C" w:rsidRDefault="00D83DDB">
      <w:pPr>
        <w:jc w:val="both"/>
        <w:rPr>
          <w:b/>
          <w:color w:val="0098DB"/>
          <w:sz w:val="28"/>
          <w:szCs w:val="28"/>
        </w:rPr>
      </w:pPr>
      <w:r>
        <w:t>Informing parents about their child’s attendance has been shown to work in multiple contexts:</w:t>
      </w:r>
    </w:p>
    <w:p w14:paraId="30352648" w14:textId="77777777" w:rsidR="00A621F8" w:rsidRDefault="00FF6937" w:rsidP="00A621F8">
      <w:pPr>
        <w:numPr>
          <w:ilvl w:val="0"/>
          <w:numId w:val="3"/>
        </w:numPr>
        <w:jc w:val="both"/>
      </w:pPr>
      <w:hyperlink w:anchor="_nooaihuf0738">
        <w:r w:rsidR="00D83DDB">
          <w:rPr>
            <w:color w:val="1155CC"/>
            <w:u w:val="single"/>
          </w:rPr>
          <w:t xml:space="preserve">A recent study with </w:t>
        </w:r>
      </w:hyperlink>
      <w:hyperlink w:anchor="_nooaihuf0738">
        <w:r w:rsidR="00D83DDB">
          <w:rPr>
            <w:color w:val="1155CC"/>
            <w:u w:val="single"/>
          </w:rPr>
          <w:t>Bristo</w:t>
        </w:r>
      </w:hyperlink>
      <w:hyperlink w:anchor="_nooaihuf0738">
        <w:r w:rsidR="00D83DDB">
          <w:rPr>
            <w:color w:val="1155CC"/>
            <w:u w:val="single"/>
          </w:rPr>
          <w:t>l City Council</w:t>
        </w:r>
      </w:hyperlink>
      <w:r w:rsidR="00D83DDB">
        <w:rPr>
          <w:vertAlign w:val="superscript"/>
        </w:rPr>
        <w:footnoteReference w:id="3"/>
      </w:r>
      <w:r w:rsidR="00D83DDB">
        <w:t xml:space="preserve"> found that messaging parents of children with attendance below 95% </w:t>
      </w:r>
      <w:r w:rsidR="00D83DDB">
        <w:rPr>
          <w:b/>
        </w:rPr>
        <w:t>increased good attendance rates by 4 percentage points</w:t>
      </w:r>
      <w:r w:rsidR="00D83DDB">
        <w:t xml:space="preserve">. This approach also </w:t>
      </w:r>
      <w:r w:rsidR="00D83DDB">
        <w:rPr>
          <w:b/>
        </w:rPr>
        <w:t>increased attendance during the early stages of the pandemic.</w:t>
      </w:r>
    </w:p>
    <w:p w14:paraId="1C0AB28F" w14:textId="4DAE3BB3" w:rsidR="0012408C" w:rsidRDefault="00D83DDB" w:rsidP="00A621F8">
      <w:pPr>
        <w:numPr>
          <w:ilvl w:val="0"/>
          <w:numId w:val="3"/>
        </w:numPr>
        <w:jc w:val="both"/>
      </w:pPr>
      <w:r w:rsidRPr="00A621F8">
        <w:rPr>
          <w:sz w:val="2"/>
          <w:szCs w:val="2"/>
        </w:rPr>
        <w:t xml:space="preserve"> </w:t>
      </w:r>
      <w:hyperlink w:anchor="_p4rip2evipq6">
        <w:r w:rsidRPr="00A621F8">
          <w:rPr>
            <w:color w:val="1155CC"/>
            <w:u w:val="single"/>
          </w:rPr>
          <w:t>A US study</w:t>
        </w:r>
      </w:hyperlink>
      <w:r>
        <w:rPr>
          <w:vertAlign w:val="superscript"/>
        </w:rPr>
        <w:footnoteReference w:id="4"/>
      </w:r>
      <w:r>
        <w:t xml:space="preserve"> with 28,000 students, found that messages about the number of days a child had missed reduced absenteeism by an average of 1.1 days a year, and </w:t>
      </w:r>
      <w:r w:rsidRPr="00A621F8">
        <w:rPr>
          <w:b/>
        </w:rPr>
        <w:t>reduced persistent absenteeism by 10%</w:t>
      </w:r>
      <w:r>
        <w:t xml:space="preserve">. </w:t>
      </w:r>
    </w:p>
    <w:p w14:paraId="6170DA8F" w14:textId="77777777" w:rsidR="0012408C" w:rsidRDefault="00D83DDB">
      <w:pPr>
        <w:jc w:val="both"/>
      </w:pPr>
      <w:r>
        <w:t xml:space="preserve">More details on both these studies can be found in </w:t>
      </w:r>
      <w:hyperlink w:anchor="_5n7za68itbzl">
        <w:r>
          <w:rPr>
            <w:color w:val="1155CC"/>
            <w:u w:val="single"/>
          </w:rPr>
          <w:t>Section 4</w:t>
        </w:r>
      </w:hyperlink>
      <w:r>
        <w:t xml:space="preserve">. </w:t>
      </w:r>
    </w:p>
    <w:p w14:paraId="417D8C25" w14:textId="77777777" w:rsidR="0012408C" w:rsidRDefault="00D83DD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guide</w:t>
      </w:r>
    </w:p>
    <w:p w14:paraId="08764C60" w14:textId="77777777" w:rsidR="0012408C" w:rsidRDefault="00D83DDB">
      <w:pPr>
        <w:jc w:val="both"/>
      </w:pPr>
      <w:r>
        <w:t>This guide has four sections:</w:t>
      </w:r>
    </w:p>
    <w:p w14:paraId="3D5CA5B0" w14:textId="77777777" w:rsidR="0012408C" w:rsidRDefault="00FF6937">
      <w:pPr>
        <w:numPr>
          <w:ilvl w:val="0"/>
          <w:numId w:val="4"/>
        </w:numPr>
        <w:spacing w:after="0"/>
        <w:jc w:val="both"/>
      </w:pPr>
      <w:hyperlink w:anchor="_jp9gxn2gmchl">
        <w:r w:rsidR="00D83DDB">
          <w:rPr>
            <w:color w:val="1155CC"/>
            <w:u w:val="single"/>
          </w:rPr>
          <w:t>What to say to parents</w:t>
        </w:r>
      </w:hyperlink>
      <w:r w:rsidR="00D83DDB">
        <w:t xml:space="preserve"> </w:t>
      </w:r>
    </w:p>
    <w:p w14:paraId="264D2E3A" w14:textId="77777777" w:rsidR="0012408C" w:rsidRDefault="00FF6937">
      <w:pPr>
        <w:numPr>
          <w:ilvl w:val="0"/>
          <w:numId w:val="4"/>
        </w:numPr>
        <w:spacing w:after="0"/>
        <w:jc w:val="both"/>
      </w:pPr>
      <w:hyperlink w:anchor="_8j3fehnylll1">
        <w:r w:rsidR="00D83DDB">
          <w:rPr>
            <w:color w:val="1155CC"/>
            <w:u w:val="single"/>
          </w:rPr>
          <w:t>Template messages</w:t>
        </w:r>
      </w:hyperlink>
    </w:p>
    <w:p w14:paraId="79F32003" w14:textId="77777777" w:rsidR="0012408C" w:rsidRDefault="00FF6937">
      <w:pPr>
        <w:numPr>
          <w:ilvl w:val="0"/>
          <w:numId w:val="4"/>
        </w:numPr>
        <w:spacing w:after="0"/>
        <w:jc w:val="both"/>
      </w:pPr>
      <w:hyperlink w:anchor="_tdd04ueev4f6">
        <w:r w:rsidR="00D83DDB">
          <w:rPr>
            <w:color w:val="1155CC"/>
            <w:u w:val="single"/>
          </w:rPr>
          <w:t xml:space="preserve">How to implement this in your school </w:t>
        </w:r>
      </w:hyperlink>
    </w:p>
    <w:p w14:paraId="7F201516" w14:textId="315D662C" w:rsidR="0012408C" w:rsidRPr="003F0384" w:rsidRDefault="00FF6937">
      <w:pPr>
        <w:numPr>
          <w:ilvl w:val="0"/>
          <w:numId w:val="4"/>
        </w:numPr>
        <w:jc w:val="both"/>
      </w:pPr>
      <w:hyperlink w:anchor="_5n7za68itbzl">
        <w:r w:rsidR="00D83DDB">
          <w:rPr>
            <w:color w:val="1155CC"/>
            <w:u w:val="single"/>
          </w:rPr>
          <w:t>Evidence from Bristol and the US</w:t>
        </w:r>
      </w:hyperlink>
    </w:p>
    <w:p w14:paraId="672572C9" w14:textId="22B169D4" w:rsidR="003F0384" w:rsidRDefault="003F0384" w:rsidP="003F0384">
      <w:pPr>
        <w:ind w:left="720"/>
        <w:jc w:val="both"/>
        <w:rPr>
          <w:color w:val="1155CC"/>
          <w:u w:val="single"/>
        </w:rPr>
      </w:pPr>
    </w:p>
    <w:p w14:paraId="0B35B792" w14:textId="26D00F71" w:rsidR="003F0384" w:rsidRDefault="003F0384" w:rsidP="003F0384">
      <w:pPr>
        <w:ind w:left="720"/>
        <w:jc w:val="both"/>
        <w:rPr>
          <w:color w:val="1155CC"/>
          <w:u w:val="single"/>
        </w:rPr>
      </w:pPr>
    </w:p>
    <w:p w14:paraId="16ED2CC2" w14:textId="77777777" w:rsidR="003F0384" w:rsidRDefault="003F0384" w:rsidP="003F0384">
      <w:pPr>
        <w:ind w:left="720"/>
        <w:jc w:val="both"/>
      </w:pPr>
    </w:p>
    <w:p w14:paraId="0CD5F2E4" w14:textId="77777777" w:rsidR="0012408C" w:rsidRDefault="00D83DDB">
      <w:pPr>
        <w:pStyle w:val="Heading2"/>
        <w:rPr>
          <w:sz w:val="2"/>
          <w:szCs w:val="2"/>
        </w:rPr>
      </w:pPr>
      <w:bookmarkStart w:id="2" w:name="_jp9gxn2gmchl" w:colFirst="0" w:colLast="0"/>
      <w:bookmarkEnd w:id="2"/>
      <w:r>
        <w:lastRenderedPageBreak/>
        <w:t xml:space="preserve">1. What to say to parents </w:t>
      </w:r>
    </w:p>
    <w:p w14:paraId="06D3DF16" w14:textId="77777777" w:rsidR="0012408C" w:rsidRDefault="00D83DDB">
      <w:pPr>
        <w:jc w:val="both"/>
      </w:pPr>
      <w:r>
        <w:t xml:space="preserve">Based on the evidence, the ‘active ingredients’ of effective parent messages on attendance are: </w:t>
      </w:r>
    </w:p>
    <w:p w14:paraId="092202B2" w14:textId="3E42F978" w:rsidR="0012408C" w:rsidRDefault="00D83DDB">
      <w:pPr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 xml:space="preserve">Specifying the number of days missed (not a percentage attendance rate). </w:t>
      </w:r>
      <w:r>
        <w:t xml:space="preserve">Research shows that parents systematically underestimate the number of days </w:t>
      </w:r>
      <w:r w:rsidR="00E946D1">
        <w:t xml:space="preserve">their children have missed, </w:t>
      </w:r>
      <w:r>
        <w:t>and also struggle to interpret attendance expressed as percentages (</w:t>
      </w:r>
      <w:proofErr w:type="gramStart"/>
      <w:r>
        <w:t>e.g.</w:t>
      </w:r>
      <w:proofErr w:type="gramEnd"/>
      <w:r>
        <w:t xml:space="preserve"> ‘90% attendance’ sounds positive but actually reflects 15 days of school missed over the year). Specifying the exact number of days missed makes it easier for parents to understand. </w:t>
      </w:r>
    </w:p>
    <w:p w14:paraId="78CE26E0" w14:textId="77777777" w:rsidR="0012408C" w:rsidRDefault="00D83DDB">
      <w:pPr>
        <w:numPr>
          <w:ilvl w:val="0"/>
          <w:numId w:val="6"/>
        </w:numPr>
        <w:jc w:val="both"/>
      </w:pPr>
      <w:r>
        <w:rPr>
          <w:b/>
        </w:rPr>
        <w:t xml:space="preserve">Reminders about the importance of attendance and parents’ role in it. </w:t>
      </w:r>
      <w:r>
        <w:t>Research shows that it is important to make the connection between attendance and attainment, and to make parents feel like they can do something to improve the situation.</w:t>
      </w:r>
    </w:p>
    <w:p w14:paraId="17B652C4" w14:textId="77777777" w:rsidR="0012408C" w:rsidRDefault="00D83DDB">
      <w:pPr>
        <w:jc w:val="both"/>
      </w:pPr>
      <w:r>
        <w:t xml:space="preserve">Effective parent message </w:t>
      </w:r>
      <w:proofErr w:type="gramStart"/>
      <w:r>
        <w:t>are</w:t>
      </w:r>
      <w:proofErr w:type="gramEnd"/>
      <w:r>
        <w:t xml:space="preserve"> also: </w:t>
      </w:r>
    </w:p>
    <w:p w14:paraId="4891F88D" w14:textId="77777777" w:rsidR="0012408C" w:rsidRDefault="00D83DDB">
      <w:pPr>
        <w:numPr>
          <w:ilvl w:val="0"/>
          <w:numId w:val="5"/>
        </w:numPr>
        <w:spacing w:after="0"/>
        <w:jc w:val="both"/>
      </w:pPr>
      <w:r>
        <w:rPr>
          <w:b/>
        </w:rPr>
        <w:t xml:space="preserve">Personalised (with parent/student names). </w:t>
      </w:r>
      <w:r>
        <w:t xml:space="preserve">Research shows that people are more likely to take notice of communications that are personalised to them. It is therefore important to include parent and student names. </w:t>
      </w:r>
    </w:p>
    <w:p w14:paraId="22F920C7" w14:textId="77777777" w:rsidR="0012408C" w:rsidRDefault="00D83DDB">
      <w:pPr>
        <w:numPr>
          <w:ilvl w:val="0"/>
          <w:numId w:val="5"/>
        </w:numPr>
        <w:spacing w:after="0"/>
        <w:jc w:val="both"/>
      </w:pPr>
      <w:r>
        <w:rPr>
          <w:b/>
        </w:rPr>
        <w:t xml:space="preserve">Timely (at the start of each term). </w:t>
      </w:r>
      <w:r>
        <w:t xml:space="preserve">Research suggests that people are more motivated to adopt new behaviours at moments of change, such as a new school term (i.e., every 6 to 8 weeks). This is called the </w:t>
      </w:r>
      <w:hyperlink r:id="rId7">
        <w:r>
          <w:rPr>
            <w:color w:val="1155CC"/>
            <w:u w:val="single"/>
          </w:rPr>
          <w:t>‘fresh start effect’</w:t>
        </w:r>
      </w:hyperlink>
      <w:r>
        <w:t>.</w:t>
      </w:r>
    </w:p>
    <w:p w14:paraId="4A6B26D1" w14:textId="77777777" w:rsidR="0012408C" w:rsidRDefault="00D83DDB">
      <w:pPr>
        <w:numPr>
          <w:ilvl w:val="0"/>
          <w:numId w:val="5"/>
        </w:numPr>
        <w:jc w:val="both"/>
      </w:pPr>
      <w:r>
        <w:rPr>
          <w:b/>
        </w:rPr>
        <w:t xml:space="preserve">Short. </w:t>
      </w:r>
      <w:r>
        <w:t xml:space="preserve">Adding extra information is likely to detract from the core message and may reduce impact. </w:t>
      </w:r>
    </w:p>
    <w:p w14:paraId="0BBD066E" w14:textId="77777777" w:rsidR="0012408C" w:rsidRDefault="00D83DDB">
      <w:pPr>
        <w:jc w:val="both"/>
        <w:rPr>
          <w:sz w:val="2"/>
          <w:szCs w:val="2"/>
        </w:rPr>
      </w:pPr>
      <w:r>
        <w:t xml:space="preserve">Re-using similar messages at the start of each term does not appear to reduce impact. </w:t>
      </w:r>
    </w:p>
    <w:p w14:paraId="6DAC7004" w14:textId="1EF3ACB2" w:rsidR="0012408C" w:rsidRDefault="00D83DD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 note on COVID</w:t>
      </w:r>
      <w:r w:rsidR="008255BC">
        <w:rPr>
          <w:b/>
          <w:sz w:val="24"/>
          <w:szCs w:val="24"/>
        </w:rPr>
        <w:t>-19</w:t>
      </w:r>
      <w:r>
        <w:rPr>
          <w:b/>
          <w:sz w:val="24"/>
          <w:szCs w:val="24"/>
        </w:rPr>
        <w:t xml:space="preserve"> </w:t>
      </w:r>
    </w:p>
    <w:p w14:paraId="0B52434A" w14:textId="77777777" w:rsidR="0012408C" w:rsidRDefault="00D83DDB">
      <w:pPr>
        <w:jc w:val="both"/>
      </w:pPr>
      <w:r>
        <w:t xml:space="preserve">Most of the research informing this guidance was conducted before the pandemic. It is therefore important for schools to use their professional judgement to assess COVID-related sensitivities and adjust the messages accordingly. </w:t>
      </w:r>
    </w:p>
    <w:p w14:paraId="6DEC2ED8" w14:textId="22A90C4A" w:rsidR="0012408C" w:rsidRDefault="00D83DDB">
      <w:pPr>
        <w:jc w:val="both"/>
      </w:pPr>
      <w:r>
        <w:t xml:space="preserve">However, be careful not </w:t>
      </w:r>
      <w:r w:rsidR="009E4EDA">
        <w:t xml:space="preserve">to </w:t>
      </w:r>
      <w:r>
        <w:t xml:space="preserve">add too much additional information. Feedback from </w:t>
      </w:r>
      <w:r w:rsidR="00F81DCF">
        <w:t xml:space="preserve">academics and </w:t>
      </w:r>
      <w:r>
        <w:t xml:space="preserve">school leaders suggests that adding empathetic language might be useful for long-term relationships with </w:t>
      </w:r>
      <w:proofErr w:type="gramStart"/>
      <w:r>
        <w:t>families, but</w:t>
      </w:r>
      <w:proofErr w:type="gramEnd"/>
      <w:r>
        <w:t xml:space="preserve"> may also distract from the ‘active ingredients’. </w:t>
      </w:r>
    </w:p>
    <w:p w14:paraId="18CE00D1" w14:textId="77777777" w:rsidR="0012408C" w:rsidRDefault="0012408C">
      <w:pPr>
        <w:jc w:val="both"/>
        <w:rPr>
          <w:b/>
        </w:rPr>
      </w:pPr>
    </w:p>
    <w:p w14:paraId="32021E94" w14:textId="77777777" w:rsidR="0012408C" w:rsidRDefault="0012408C">
      <w:pPr>
        <w:jc w:val="both"/>
        <w:rPr>
          <w:b/>
        </w:rPr>
      </w:pPr>
    </w:p>
    <w:p w14:paraId="165BE6A4" w14:textId="23DAC5A0" w:rsidR="0012408C" w:rsidRDefault="0012408C">
      <w:pPr>
        <w:rPr>
          <w:b/>
          <w:color w:val="0098DB"/>
          <w:sz w:val="36"/>
          <w:szCs w:val="36"/>
        </w:rPr>
      </w:pPr>
    </w:p>
    <w:p w14:paraId="75A18E73" w14:textId="543D70C6" w:rsidR="00F81DCF" w:rsidRDefault="00F81DCF">
      <w:pPr>
        <w:pStyle w:val="Heading2"/>
      </w:pPr>
      <w:bookmarkStart w:id="3" w:name="_8j3fehnylll1" w:colFirst="0" w:colLast="0"/>
      <w:bookmarkEnd w:id="3"/>
    </w:p>
    <w:p w14:paraId="541C3B76" w14:textId="5A220E69" w:rsidR="00DB3C2A" w:rsidRDefault="00DB3C2A" w:rsidP="00DB3C2A"/>
    <w:p w14:paraId="678FA53D" w14:textId="77777777" w:rsidR="00DB3C2A" w:rsidRPr="00DB3C2A" w:rsidRDefault="00DB3C2A" w:rsidP="00DB3C2A"/>
    <w:p w14:paraId="5EABD102" w14:textId="4A4935CB" w:rsidR="0012408C" w:rsidRDefault="00D83DDB">
      <w:pPr>
        <w:pStyle w:val="Heading2"/>
      </w:pPr>
      <w:r>
        <w:lastRenderedPageBreak/>
        <w:t>2. Template messages</w:t>
      </w:r>
    </w:p>
    <w:p w14:paraId="007E12BF" w14:textId="77777777" w:rsidR="0012408C" w:rsidRDefault="00D83DDB">
      <w:pPr>
        <w:rPr>
          <w:b/>
        </w:rPr>
      </w:pPr>
      <w:r>
        <w:rPr>
          <w:b/>
        </w:rPr>
        <w:t>Parent message highlighting the ‘active ingredients’:</w:t>
      </w:r>
    </w:p>
    <w:p w14:paraId="7FA1D4C4" w14:textId="77777777" w:rsidR="0012408C" w:rsidRDefault="00D83DDB">
      <w:pPr>
        <w:jc w:val="both"/>
      </w:pPr>
      <w:r>
        <w:rPr>
          <w:noProof/>
        </w:rPr>
        <w:drawing>
          <wp:inline distT="114300" distB="114300" distL="114300" distR="114300" wp14:anchorId="1BECEB5F" wp14:editId="6B0E6B4F">
            <wp:extent cx="5756400" cy="29718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C69EC" w14:textId="77777777" w:rsidR="0012408C" w:rsidRDefault="00D83DDB">
      <w:pPr>
        <w:ind w:right="4"/>
        <w:jc w:val="both"/>
      </w:pPr>
      <w:r>
        <w:t xml:space="preserve">Below are three template messages. You may use these as they are or adapt them for your context and the latest COVID situation. </w:t>
      </w:r>
    </w:p>
    <w:tbl>
      <w:tblPr>
        <w:tblStyle w:val="10"/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80"/>
      </w:tblGrid>
      <w:tr w:rsidR="0012408C" w14:paraId="3FFA414E" w14:textId="77777777">
        <w:trPr>
          <w:trHeight w:val="1665"/>
        </w:trPr>
        <w:tc>
          <w:tcPr>
            <w:tcW w:w="9180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7DFE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287EBE" w14:textId="77777777" w:rsidR="0012408C" w:rsidRDefault="00D83DDB">
            <w:pPr>
              <w:pStyle w:val="Heading6"/>
              <w:keepNext w:val="0"/>
              <w:keepLines w:val="0"/>
              <w:jc w:val="both"/>
              <w:rPr>
                <w:b/>
                <w:i w:val="0"/>
                <w:color w:val="000000"/>
              </w:rPr>
            </w:pPr>
            <w:bookmarkStart w:id="4" w:name="_xenwh9l92dvb" w:colFirst="0" w:colLast="0"/>
            <w:bookmarkEnd w:id="4"/>
            <w:r>
              <w:rPr>
                <w:b/>
                <w:i w:val="0"/>
                <w:color w:val="000000"/>
              </w:rPr>
              <w:t xml:space="preserve">Template 1: </w:t>
            </w:r>
          </w:p>
          <w:p w14:paraId="4C930A2D" w14:textId="77777777" w:rsidR="0012408C" w:rsidRDefault="00D83DDB">
            <w:pPr>
              <w:spacing w:after="0" w:line="240" w:lineRule="auto"/>
              <w:jc w:val="both"/>
            </w:pPr>
            <w:r>
              <w:t>Dear {Parent Name}. Last term, {Student Name} missed {Number of days missed in previous term} days of school. Pupils who miss 1 or 2 days a month can fall behind. The next term is a fresh start - you can have a big effect on {Student Name}'s attendance and we appreciate your help!</w:t>
            </w:r>
          </w:p>
        </w:tc>
      </w:tr>
    </w:tbl>
    <w:p w14:paraId="7EA828D2" w14:textId="77777777" w:rsidR="0012408C" w:rsidRDefault="0012408C">
      <w:pPr>
        <w:jc w:val="both"/>
        <w:rPr>
          <w:sz w:val="12"/>
          <w:szCs w:val="12"/>
        </w:rPr>
      </w:pPr>
    </w:p>
    <w:tbl>
      <w:tblPr>
        <w:tblStyle w:val="9"/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12408C" w14:paraId="5CB70BF0" w14:textId="77777777">
        <w:trPr>
          <w:trHeight w:val="1590"/>
        </w:trPr>
        <w:tc>
          <w:tcPr>
            <w:tcW w:w="9195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7DFE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32F82D" w14:textId="77777777" w:rsidR="0012408C" w:rsidRDefault="00D83DDB">
            <w:pPr>
              <w:pStyle w:val="Heading6"/>
              <w:keepNext w:val="0"/>
              <w:keepLines w:val="0"/>
              <w:jc w:val="both"/>
              <w:rPr>
                <w:b/>
                <w:i w:val="0"/>
                <w:color w:val="000000"/>
              </w:rPr>
            </w:pPr>
            <w:bookmarkStart w:id="5" w:name="_h5y5zel8s2w1" w:colFirst="0" w:colLast="0"/>
            <w:bookmarkEnd w:id="5"/>
            <w:r>
              <w:rPr>
                <w:b/>
                <w:i w:val="0"/>
                <w:color w:val="000000"/>
              </w:rPr>
              <w:t xml:space="preserve">Template 2: </w:t>
            </w:r>
          </w:p>
          <w:p w14:paraId="0267A1CE" w14:textId="77777777" w:rsidR="0012408C" w:rsidRDefault="00D83DDB">
            <w:pPr>
              <w:spacing w:after="0" w:line="240" w:lineRule="auto"/>
              <w:jc w:val="both"/>
            </w:pPr>
            <w:r>
              <w:t xml:space="preserve">Dear {Parent Name}. Last term, {Student Name} missed {Number of days missed in previous term} days of school. Absences can have lasting effects on learning. This term is a fresh </w:t>
            </w:r>
            <w:proofErr w:type="gramStart"/>
            <w:r>
              <w:t>start</w:t>
            </w:r>
            <w:proofErr w:type="gramEnd"/>
            <w:r>
              <w:t xml:space="preserve"> and we appreciate your support in getting {Student Name} to school every day!</w:t>
            </w:r>
          </w:p>
        </w:tc>
      </w:tr>
    </w:tbl>
    <w:p w14:paraId="7551E78E" w14:textId="77777777" w:rsidR="0012408C" w:rsidRDefault="0012408C">
      <w:pPr>
        <w:jc w:val="both"/>
        <w:rPr>
          <w:sz w:val="12"/>
          <w:szCs w:val="12"/>
        </w:rPr>
      </w:pPr>
    </w:p>
    <w:tbl>
      <w:tblPr>
        <w:tblStyle w:val="8"/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12408C" w14:paraId="1F1EFFB6" w14:textId="77777777">
        <w:trPr>
          <w:trHeight w:val="1845"/>
        </w:trPr>
        <w:tc>
          <w:tcPr>
            <w:tcW w:w="9195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7DFE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2D1C9C" w14:textId="77777777" w:rsidR="0012408C" w:rsidRDefault="00D83DDB">
            <w:pPr>
              <w:pStyle w:val="Heading6"/>
              <w:keepNext w:val="0"/>
              <w:keepLines w:val="0"/>
              <w:jc w:val="both"/>
              <w:rPr>
                <w:b/>
                <w:i w:val="0"/>
                <w:color w:val="000000"/>
              </w:rPr>
            </w:pPr>
            <w:bookmarkStart w:id="6" w:name="_ckwiyt2v0p7s" w:colFirst="0" w:colLast="0"/>
            <w:bookmarkEnd w:id="6"/>
            <w:r>
              <w:rPr>
                <w:b/>
                <w:i w:val="0"/>
                <w:color w:val="000000"/>
              </w:rPr>
              <w:t xml:space="preserve">Template 3: </w:t>
            </w:r>
          </w:p>
          <w:p w14:paraId="77AF6768" w14:textId="77777777" w:rsidR="0012408C" w:rsidRDefault="00D83DDB">
            <w:pPr>
              <w:spacing w:after="0" w:line="240" w:lineRule="auto"/>
              <w:jc w:val="both"/>
            </w:pPr>
            <w:r>
              <w:t xml:space="preserve">Dear {Parent Name}. Last term, {Student Name} missed {Number of days missed in previous term} days of school. School attendance is more important than ever, and </w:t>
            </w:r>
            <w:proofErr w:type="gramStart"/>
            <w:r>
              <w:t>every day</w:t>
            </w:r>
            <w:proofErr w:type="gramEnd"/>
            <w:r>
              <w:t xml:space="preserve"> matters. This term is a fresh </w:t>
            </w:r>
            <w:proofErr w:type="gramStart"/>
            <w:r>
              <w:t>start</w:t>
            </w:r>
            <w:proofErr w:type="gramEnd"/>
            <w:r>
              <w:t xml:space="preserve"> and we appreciate your support in getting {Student Name} to school every day!</w:t>
            </w:r>
          </w:p>
        </w:tc>
      </w:tr>
    </w:tbl>
    <w:p w14:paraId="7E431654" w14:textId="77777777" w:rsidR="0012408C" w:rsidRDefault="00D83DDB">
      <w:pPr>
        <w:pStyle w:val="Heading2"/>
        <w:rPr>
          <w:sz w:val="2"/>
          <w:szCs w:val="2"/>
        </w:rPr>
      </w:pPr>
      <w:bookmarkStart w:id="7" w:name="_vi6w2umdm196" w:colFirst="0" w:colLast="0"/>
      <w:bookmarkStart w:id="8" w:name="_tdd04ueev4f6" w:colFirst="0" w:colLast="0"/>
      <w:bookmarkEnd w:id="7"/>
      <w:bookmarkEnd w:id="8"/>
      <w:r>
        <w:lastRenderedPageBreak/>
        <w:t>3. How to implement this in your school</w:t>
      </w:r>
    </w:p>
    <w:p w14:paraId="6EBCA0DB" w14:textId="77777777" w:rsidR="0012408C" w:rsidRDefault="00D83DDB">
      <w:pPr>
        <w:ind w:right="4"/>
        <w:jc w:val="both"/>
      </w:pPr>
      <w:r>
        <w:t xml:space="preserve">Below is a step-by-step process for sending personalised parent messages at your school. </w:t>
      </w:r>
    </w:p>
    <w:p w14:paraId="5573EA91" w14:textId="2F4D2FF2" w:rsidR="0012408C" w:rsidRDefault="00D83DDB">
      <w:pPr>
        <w:pStyle w:val="Heading4"/>
        <w:jc w:val="both"/>
      </w:pPr>
      <w:bookmarkStart w:id="9" w:name="_elbzsvhb7u57" w:colFirst="0" w:colLast="0"/>
      <w:bookmarkEnd w:id="9"/>
      <w:r>
        <w:t>Step 1 - Identify students who had attendance below your target threshold (e.g.</w:t>
      </w:r>
      <w:r w:rsidR="009057A5">
        <w:t>,</w:t>
      </w:r>
      <w:r>
        <w:t xml:space="preserve"> 95%) in the previous term</w:t>
      </w:r>
    </w:p>
    <w:p w14:paraId="5AFAA400" w14:textId="77777777" w:rsidR="0012408C" w:rsidRDefault="00D83DDB">
      <w:pPr>
        <w:jc w:val="both"/>
      </w:pPr>
      <w:r>
        <w:t>At the start of each term, generate a spreadsheet with each student’s name, their attendance rate for the previous term (</w:t>
      </w:r>
      <w:proofErr w:type="gramStart"/>
      <w:r>
        <w:t>6-8 week</w:t>
      </w:r>
      <w:proofErr w:type="gramEnd"/>
      <w:r>
        <w:t xml:space="preserve"> period) and the number of days they missed in that period. Filter this list to include just those students who had an attendance rate below your target threshold - </w:t>
      </w:r>
      <w:r>
        <w:rPr>
          <w:b/>
        </w:rPr>
        <w:t>this is your target group</w:t>
      </w:r>
      <w:r>
        <w:t xml:space="preserve">. </w:t>
      </w:r>
    </w:p>
    <w:p w14:paraId="5C728058" w14:textId="77777777" w:rsidR="0012408C" w:rsidRDefault="00D83DDB">
      <w:pPr>
        <w:pStyle w:val="Heading4"/>
        <w:jc w:val="both"/>
      </w:pPr>
      <w:bookmarkStart w:id="10" w:name="_9ytpavfqrprx" w:colFirst="0" w:colLast="0"/>
      <w:bookmarkEnd w:id="10"/>
      <w:r>
        <w:t>Step 2 - Remove any students who had extenuating circumstances</w:t>
      </w:r>
    </w:p>
    <w:p w14:paraId="2FB2A2D6" w14:textId="46A23D7C" w:rsidR="0012408C" w:rsidRDefault="00D83DDB">
      <w:pPr>
        <w:jc w:val="both"/>
      </w:pPr>
      <w:r>
        <w:t>Remove any students that had extenuating circumstances explaining their low attendance. For example, if a student was ill,</w:t>
      </w:r>
      <w:r w:rsidR="008C41B9">
        <w:t xml:space="preserve"> had tested positive for COVID19 or </w:t>
      </w:r>
      <w:r w:rsidR="00F867CD">
        <w:t>was</w:t>
      </w:r>
      <w:r>
        <w:t xml:space="preserve"> isolating due to COVID. Schools are best placed to judge whether it would be appropriate to send a message.  </w:t>
      </w:r>
    </w:p>
    <w:p w14:paraId="731DB0AC" w14:textId="77777777" w:rsidR="0012408C" w:rsidRDefault="00D83DDB">
      <w:pPr>
        <w:pStyle w:val="Heading4"/>
        <w:jc w:val="both"/>
      </w:pPr>
      <w:bookmarkStart w:id="11" w:name="_jja0u7a1eede" w:colFirst="0" w:colLast="0"/>
      <w:bookmarkEnd w:id="11"/>
      <w:r>
        <w:t xml:space="preserve">Step 3 - Generate the list of personalised messages </w:t>
      </w:r>
    </w:p>
    <w:p w14:paraId="550FBAE2" w14:textId="77777777" w:rsidR="0012408C" w:rsidRDefault="00D83DDB">
      <w:pPr>
        <w:jc w:val="both"/>
      </w:pPr>
      <w:r>
        <w:t>Run a ‘mail merge’</w:t>
      </w:r>
      <w:r>
        <w:rPr>
          <w:vertAlign w:val="superscript"/>
        </w:rPr>
        <w:footnoteReference w:id="5"/>
      </w:r>
      <w:r>
        <w:t xml:space="preserve"> with the template messages in section 1 and your list of target students. This will generate a list of personalised text messages for each student in the target group. You can adapt the templates for your context - if you do so, </w:t>
      </w:r>
      <w:r>
        <w:rPr>
          <w:b/>
        </w:rPr>
        <w:t>we strongly recommend you still specify the number of days the child has missed (and avoid using percentage attendance rates, which parents can find confusing).</w:t>
      </w:r>
      <w:r>
        <w:t xml:space="preserve"> </w:t>
      </w:r>
    </w:p>
    <w:p w14:paraId="57814871" w14:textId="77777777" w:rsidR="0012408C" w:rsidRDefault="00D83DDB">
      <w:pPr>
        <w:pStyle w:val="Heading4"/>
        <w:jc w:val="both"/>
      </w:pPr>
      <w:bookmarkStart w:id="12" w:name="_pci22h8qjrya" w:colFirst="0" w:colLast="0"/>
      <w:bookmarkEnd w:id="12"/>
      <w:r>
        <w:t xml:space="preserve">Step 4 - Send the messages </w:t>
      </w:r>
    </w:p>
    <w:p w14:paraId="15C4F6D0" w14:textId="2C81BDF4" w:rsidR="0012408C" w:rsidRDefault="00D83DDB">
      <w:pPr>
        <w:jc w:val="both"/>
      </w:pPr>
      <w:r>
        <w:t xml:space="preserve">Send the personalised messages to parents using your usual channels. For many schools, this will be a text message. You can use online tools like </w:t>
      </w:r>
      <w:hyperlink r:id="rId9">
        <w:proofErr w:type="spellStart"/>
        <w:r>
          <w:rPr>
            <w:color w:val="1155CC"/>
            <w:u w:val="single"/>
          </w:rPr>
          <w:t>Firetext</w:t>
        </w:r>
        <w:proofErr w:type="spellEnd"/>
      </w:hyperlink>
      <w:r w:rsidRPr="0074763C">
        <w:rPr>
          <w:color w:val="1155CC"/>
        </w:rPr>
        <w:t xml:space="preserve"> </w:t>
      </w:r>
      <w:r w:rsidR="00C8235B">
        <w:t xml:space="preserve">or </w:t>
      </w:r>
      <w:hyperlink r:id="rId10" w:history="1">
        <w:r w:rsidR="00C8235B" w:rsidRPr="00D63A96">
          <w:rPr>
            <w:color w:val="1155CC"/>
          </w:rPr>
          <w:t>Notify</w:t>
        </w:r>
      </w:hyperlink>
      <w:r w:rsidR="00C8235B">
        <w:t xml:space="preserve"> </w:t>
      </w:r>
      <w:r>
        <w:t>(or other SMS automation tools) to automate personalised message delivery. If possible, send the message in the first few days of term.</w:t>
      </w:r>
    </w:p>
    <w:p w14:paraId="403D4249" w14:textId="77777777" w:rsidR="0012408C" w:rsidRDefault="00D83DDB">
      <w:pPr>
        <w:pStyle w:val="Heading4"/>
        <w:jc w:val="both"/>
      </w:pPr>
      <w:bookmarkStart w:id="13" w:name="_mx8p9t835agb" w:colFirst="0" w:colLast="0"/>
      <w:bookmarkEnd w:id="13"/>
      <w:r>
        <w:t>Step 5 - Repeat at the start of each term</w:t>
      </w:r>
    </w:p>
    <w:p w14:paraId="58287BE9" w14:textId="7453F4C2" w:rsidR="00151D9D" w:rsidRPr="00151D9D" w:rsidRDefault="00D83DDB" w:rsidP="00151D9D">
      <w:pPr>
        <w:pStyle w:val="NormalWeb"/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151D9D">
        <w:rPr>
          <w:rFonts w:ascii="Arial" w:hAnsi="Arial" w:cs="Arial"/>
          <w:sz w:val="22"/>
          <w:szCs w:val="22"/>
        </w:rPr>
        <w:t>Repeat Steps 1-4 at the beginning of each term</w:t>
      </w:r>
      <w:r w:rsidR="00151D9D" w:rsidRPr="00151D9D">
        <w:rPr>
          <w:rFonts w:ascii="Arial" w:hAnsi="Arial" w:cs="Arial"/>
          <w:sz w:val="22"/>
          <w:szCs w:val="22"/>
        </w:rPr>
        <w:t xml:space="preserve">, or at regular intervals when you feel like a text reminder would be useful. </w:t>
      </w:r>
    </w:p>
    <w:p w14:paraId="0924B141" w14:textId="242681F2" w:rsidR="0012408C" w:rsidRDefault="00D83DDB">
      <w:pPr>
        <w:jc w:val="both"/>
      </w:pPr>
      <w:r>
        <w:t xml:space="preserve"> </w:t>
      </w:r>
    </w:p>
    <w:tbl>
      <w:tblPr>
        <w:tblStyle w:val="7"/>
        <w:tblpPr w:leftFromText="180" w:rightFromText="180" w:vertAnchor="text" w:horzAnchor="margin" w:tblpY="-28"/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80"/>
      </w:tblGrid>
      <w:tr w:rsidR="00151D9D" w14:paraId="69974B79" w14:textId="77777777" w:rsidTr="00151D9D">
        <w:trPr>
          <w:trHeight w:val="992"/>
        </w:trPr>
        <w:tc>
          <w:tcPr>
            <w:tcW w:w="9180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7DFE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9EAF6E" w14:textId="1A42CDD5" w:rsidR="00151D9D" w:rsidRPr="00151D9D" w:rsidRDefault="00151D9D" w:rsidP="00151D9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51D9D">
              <w:rPr>
                <w:b/>
                <w:bCs/>
                <w:sz w:val="24"/>
                <w:szCs w:val="24"/>
              </w:rPr>
              <w:t xml:space="preserve">Text </w:t>
            </w:r>
            <w:r>
              <w:rPr>
                <w:b/>
                <w:bCs/>
                <w:sz w:val="24"/>
                <w:szCs w:val="24"/>
              </w:rPr>
              <w:t xml:space="preserve">message </w:t>
            </w:r>
            <w:r w:rsidRPr="00151D9D">
              <w:rPr>
                <w:b/>
                <w:bCs/>
                <w:sz w:val="24"/>
                <w:szCs w:val="24"/>
              </w:rPr>
              <w:t>automation</w:t>
            </w:r>
          </w:p>
          <w:p w14:paraId="2CBCFF34" w14:textId="1C3FBFD3" w:rsidR="00151D9D" w:rsidRPr="00151D9D" w:rsidRDefault="00151D9D" w:rsidP="00151D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51D9D">
              <w:rPr>
                <w:sz w:val="24"/>
                <w:szCs w:val="24"/>
              </w:rPr>
              <w:t xml:space="preserve">You can use online tools like </w:t>
            </w:r>
            <w:hyperlink r:id="rId11">
              <w:proofErr w:type="spellStart"/>
              <w:r w:rsidRPr="00D63A96">
                <w:rPr>
                  <w:color w:val="1155CC"/>
                  <w:u w:val="single"/>
                </w:rPr>
                <w:t>Firetext</w:t>
              </w:r>
              <w:proofErr w:type="spellEnd"/>
            </w:hyperlink>
            <w:r w:rsidR="00236657" w:rsidRPr="00236657">
              <w:rPr>
                <w:color w:val="1155CC"/>
              </w:rPr>
              <w:t xml:space="preserve"> </w:t>
            </w:r>
            <w:r w:rsidR="00C8235B">
              <w:rPr>
                <w:sz w:val="24"/>
                <w:szCs w:val="24"/>
              </w:rPr>
              <w:t xml:space="preserve">or </w:t>
            </w:r>
            <w:hyperlink r:id="rId12" w:history="1">
              <w:r w:rsidR="00C8235B" w:rsidRPr="00D63A96">
                <w:rPr>
                  <w:color w:val="1155CC"/>
                </w:rPr>
                <w:t>Notify</w:t>
              </w:r>
            </w:hyperlink>
            <w:r w:rsidR="00C8235B" w:rsidRPr="00236657">
              <w:rPr>
                <w:color w:val="1155CC"/>
              </w:rPr>
              <w:t xml:space="preserve"> </w:t>
            </w:r>
            <w:r w:rsidRPr="00151D9D">
              <w:rPr>
                <w:sz w:val="24"/>
                <w:szCs w:val="24"/>
              </w:rPr>
              <w:t>(or other SMS automation tools) to automate personalised message delivery. If possible, send the message in the first few days of term.</w:t>
            </w:r>
          </w:p>
        </w:tc>
      </w:tr>
    </w:tbl>
    <w:p w14:paraId="0944A90A" w14:textId="77777777" w:rsidR="0012408C" w:rsidRDefault="0012408C">
      <w:pPr>
        <w:pStyle w:val="Heading6"/>
        <w:keepNext w:val="0"/>
        <w:keepLines w:val="0"/>
        <w:jc w:val="both"/>
        <w:rPr>
          <w:b/>
          <w:i w:val="0"/>
          <w:color w:val="000000"/>
        </w:rPr>
      </w:pPr>
    </w:p>
    <w:p w14:paraId="17EF6D90" w14:textId="77777777" w:rsidR="0012408C" w:rsidRDefault="00D83DDB">
      <w:pPr>
        <w:pStyle w:val="Heading2"/>
      </w:pPr>
      <w:bookmarkStart w:id="14" w:name="_5n7za68itbzl" w:colFirst="0" w:colLast="0"/>
      <w:bookmarkEnd w:id="14"/>
      <w:r>
        <w:lastRenderedPageBreak/>
        <w:t>4. Evidence from Bristol and the US</w:t>
      </w:r>
    </w:p>
    <w:p w14:paraId="574AFBD6" w14:textId="77777777" w:rsidR="0012408C" w:rsidRDefault="0012408C">
      <w:pPr>
        <w:jc w:val="both"/>
        <w:rPr>
          <w:sz w:val="2"/>
          <w:szCs w:val="2"/>
        </w:rPr>
      </w:pPr>
    </w:p>
    <w:p w14:paraId="72AC285E" w14:textId="77777777" w:rsidR="0012408C" w:rsidRDefault="00D83DDB">
      <w:pPr>
        <w:pStyle w:val="Heading3"/>
      </w:pPr>
      <w:bookmarkStart w:id="15" w:name="_nooaihuf0738" w:colFirst="0" w:colLast="0"/>
      <w:bookmarkEnd w:id="15"/>
      <w:r>
        <w:t>3.1. Results from Bristol</w:t>
      </w:r>
    </w:p>
    <w:p w14:paraId="51958001" w14:textId="77777777" w:rsidR="0012408C" w:rsidRDefault="00D83DDB">
      <w:pPr>
        <w:jc w:val="both"/>
      </w:pPr>
      <w:r>
        <w:t xml:space="preserve">In partnership with Bristol City Council, the parent messages in </w:t>
      </w:r>
      <w:hyperlink w:anchor="_8j3fehnylll1">
        <w:r>
          <w:rPr>
            <w:color w:val="1155CC"/>
            <w:u w:val="single"/>
          </w:rPr>
          <w:t>Section 2</w:t>
        </w:r>
      </w:hyperlink>
      <w:r>
        <w:t xml:space="preserve"> were tested in a randomised controlled trial in Bristol with 9,254 students across 22 schools. Parents in the treatment group received a message if their child’s attendance was below 95% in the previous term, and the child had no extenuating circumstances that explained their absence. Most schools texted parents, but some used emails or other communications. </w:t>
      </w:r>
    </w:p>
    <w:p w14:paraId="6F5C88E4" w14:textId="77777777" w:rsidR="0012408C" w:rsidRDefault="00D83DDB">
      <w:pPr>
        <w:jc w:val="both"/>
        <w:rPr>
          <w:b/>
        </w:rPr>
      </w:pPr>
      <w:r>
        <w:t xml:space="preserve">The headline result was that </w:t>
      </w:r>
      <w:r>
        <w:rPr>
          <w:b/>
        </w:rPr>
        <w:t>the approach boosted the proportion of students keeping good attendance records</w:t>
      </w:r>
      <w:r>
        <w:rPr>
          <w:b/>
          <w:vertAlign w:val="superscript"/>
        </w:rPr>
        <w:footnoteReference w:id="6"/>
      </w:r>
      <w:r>
        <w:rPr>
          <w:b/>
        </w:rPr>
        <w:t xml:space="preserve"> by 4 percentage points. </w:t>
      </w:r>
    </w:p>
    <w:p w14:paraId="4BFC8D8F" w14:textId="77777777" w:rsidR="0012408C" w:rsidRDefault="00D83DDB">
      <w:pPr>
        <w:pStyle w:val="Heading4"/>
        <w:jc w:val="both"/>
        <w:rPr>
          <w:sz w:val="18"/>
          <w:szCs w:val="18"/>
        </w:rPr>
      </w:pPr>
      <w:bookmarkStart w:id="16" w:name="_vqkh0zlvfxbm" w:colFirst="0" w:colLast="0"/>
      <w:bookmarkEnd w:id="16"/>
      <w:r>
        <w:rPr>
          <w:color w:val="2D2A26"/>
          <w:sz w:val="24"/>
          <w:szCs w:val="24"/>
        </w:rPr>
        <w:t>Full results</w:t>
      </w:r>
      <w:r>
        <w:t xml:space="preserve">                        </w:t>
      </w:r>
      <w:r>
        <w:tab/>
      </w:r>
    </w:p>
    <w:tbl>
      <w:tblPr>
        <w:tblStyle w:val="6"/>
        <w:tblW w:w="9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7"/>
      </w:tblGrid>
      <w:tr w:rsidR="0012408C" w14:paraId="11B28DFB" w14:textId="77777777" w:rsidTr="003F0384">
        <w:trPr>
          <w:trHeight w:val="3259"/>
        </w:trPr>
        <w:tc>
          <w:tcPr>
            <w:tcW w:w="9227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BE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952B" w14:textId="77777777" w:rsidR="0012408C" w:rsidRDefault="00D83DDB">
            <w:pPr>
              <w:pStyle w:val="Heading4"/>
              <w:jc w:val="both"/>
              <w:rPr>
                <w:sz w:val="22"/>
                <w:szCs w:val="22"/>
              </w:rPr>
            </w:pPr>
            <w:bookmarkStart w:id="17" w:name="_xr2zsqtkkq6w" w:colFirst="0" w:colLast="0"/>
            <w:bookmarkEnd w:id="17"/>
            <w:r>
              <w:rPr>
                <w:sz w:val="22"/>
                <w:szCs w:val="22"/>
              </w:rPr>
              <w:t xml:space="preserve">Proportion of Students with Good Attendance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337A0B3" wp14:editId="281CB531">
                  <wp:simplePos x="0" y="0"/>
                  <wp:positionH relativeFrom="column">
                    <wp:posOffset>3486150</wp:posOffset>
                  </wp:positionH>
                  <wp:positionV relativeFrom="paragraph">
                    <wp:posOffset>57151</wp:posOffset>
                  </wp:positionV>
                  <wp:extent cx="2195513" cy="2012553"/>
                  <wp:effectExtent l="0" t="0" r="0" b="0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t="5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2012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9A73E0" w14:textId="77777777" w:rsidR="0012408C" w:rsidRDefault="00D83DDB">
            <w:pPr>
              <w:spacing w:after="0"/>
              <w:ind w:right="4114"/>
              <w:jc w:val="both"/>
            </w:pPr>
            <w:r>
              <w:rPr>
                <w:b/>
              </w:rPr>
              <w:t>The approach boosted the proportion of students keeping good attendance records (95%+) by 4 percentage points</w:t>
            </w:r>
            <w:r>
              <w:t xml:space="preserve"> (59.5% to 63.3%), and this positive result is unlikely to have occurred by chance.</w:t>
            </w:r>
            <w:r>
              <w:rPr>
                <w:vertAlign w:val="superscript"/>
              </w:rPr>
              <w:footnoteReference w:id="7"/>
            </w:r>
          </w:p>
          <w:p w14:paraId="106BC6B3" w14:textId="77777777" w:rsidR="0012408C" w:rsidRDefault="0012408C">
            <w:pPr>
              <w:spacing w:after="0"/>
              <w:ind w:right="4114"/>
              <w:jc w:val="both"/>
            </w:pPr>
          </w:p>
        </w:tc>
      </w:tr>
    </w:tbl>
    <w:p w14:paraId="09FD9E91" w14:textId="77777777" w:rsidR="0012408C" w:rsidRDefault="00D83DDB">
      <w:pPr>
        <w:rPr>
          <w:sz w:val="14"/>
          <w:szCs w:val="14"/>
        </w:rPr>
      </w:pPr>
      <w:r>
        <w:tab/>
      </w:r>
      <w:r>
        <w:tab/>
        <w:t xml:space="preserve">       </w:t>
      </w:r>
    </w:p>
    <w:tbl>
      <w:tblPr>
        <w:tblStyle w:val="5"/>
        <w:tblW w:w="9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1"/>
      </w:tblGrid>
      <w:tr w:rsidR="0012408C" w14:paraId="2F7D6D5C" w14:textId="77777777">
        <w:trPr>
          <w:trHeight w:val="3608"/>
        </w:trPr>
        <w:tc>
          <w:tcPr>
            <w:tcW w:w="9431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BE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E5FC" w14:textId="77777777" w:rsidR="0012408C" w:rsidRDefault="00D83DDB">
            <w:pPr>
              <w:pStyle w:val="Heading4"/>
              <w:jc w:val="both"/>
              <w:rPr>
                <w:sz w:val="22"/>
                <w:szCs w:val="22"/>
              </w:rPr>
            </w:pPr>
            <w:bookmarkStart w:id="18" w:name="_w6x0ozy46ir6" w:colFirst="0" w:colLast="0"/>
            <w:bookmarkEnd w:id="18"/>
            <w:r>
              <w:rPr>
                <w:sz w:val="22"/>
                <w:szCs w:val="22"/>
              </w:rPr>
              <w:t>Overall Attendance Rates</w:t>
            </w:r>
            <w:r>
              <w:rPr>
                <w:noProof/>
              </w:rPr>
              <w:drawing>
                <wp:anchor distT="19050" distB="19050" distL="19050" distR="19050" simplePos="0" relativeHeight="251658241" behindDoc="0" locked="0" layoutInCell="1" hidden="0" allowOverlap="1" wp14:anchorId="705FDB2F" wp14:editId="286897BB">
                  <wp:simplePos x="0" y="0"/>
                  <wp:positionH relativeFrom="column">
                    <wp:posOffset>3438525</wp:posOffset>
                  </wp:positionH>
                  <wp:positionV relativeFrom="paragraph">
                    <wp:posOffset>104775</wp:posOffset>
                  </wp:positionV>
                  <wp:extent cx="2318808" cy="1932340"/>
                  <wp:effectExtent l="0" t="0" r="0" b="0"/>
                  <wp:wrapSquare wrapText="bothSides" distT="19050" distB="19050" distL="19050" distR="190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t="9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808" cy="1932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D5BCF10" w14:textId="0B65FC56" w:rsidR="0012408C" w:rsidRDefault="00D83DDB">
            <w:pPr>
              <w:spacing w:after="0"/>
              <w:ind w:right="4114"/>
              <w:jc w:val="both"/>
            </w:pPr>
            <w:r>
              <w:t xml:space="preserve">The overall student attendance rate was slightly higher in the treatment group (93.4%) compared to the control group (93.1%), </w:t>
            </w:r>
            <w:r w:rsidR="003F0384">
              <w:t>but</w:t>
            </w:r>
            <w:r>
              <w:t xml:space="preserve"> this difference was not statistically significant. </w:t>
            </w:r>
          </w:p>
          <w:p w14:paraId="16235C7A" w14:textId="77777777" w:rsidR="0012408C" w:rsidRDefault="0012408C">
            <w:pPr>
              <w:spacing w:after="0"/>
              <w:ind w:right="4114"/>
              <w:jc w:val="both"/>
            </w:pPr>
          </w:p>
          <w:p w14:paraId="659F689E" w14:textId="7F307A41" w:rsidR="0012408C" w:rsidRDefault="00D83DDB">
            <w:pPr>
              <w:spacing w:after="0"/>
              <w:ind w:right="4114"/>
              <w:jc w:val="both"/>
            </w:pPr>
            <w:r>
              <w:t>Two reasons likely contributed to this: (1) attendance messages were only sent to a third of students in the treatment group, as the others had attendance above 95%, (2) the trial ended early due to COVID-19, providing less opportunity for the messages to work.</w:t>
            </w:r>
          </w:p>
        </w:tc>
      </w:tr>
    </w:tbl>
    <w:p w14:paraId="79D934D7" w14:textId="77777777" w:rsidR="0012408C" w:rsidRDefault="00D83DDB">
      <w:pPr>
        <w:jc w:val="both"/>
        <w:rPr>
          <w:b/>
          <w:color w:val="0098DB"/>
          <w:sz w:val="18"/>
          <w:szCs w:val="18"/>
        </w:rPr>
      </w:pPr>
      <w:r>
        <w:t xml:space="preserve"> </w:t>
      </w:r>
    </w:p>
    <w:tbl>
      <w:tblPr>
        <w:tblStyle w:val="4"/>
        <w:tblW w:w="9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1"/>
      </w:tblGrid>
      <w:tr w:rsidR="0012408C" w14:paraId="77389CB4" w14:textId="77777777">
        <w:trPr>
          <w:trHeight w:val="3608"/>
        </w:trPr>
        <w:tc>
          <w:tcPr>
            <w:tcW w:w="9431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BE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D14D1" w14:textId="031E6FC7" w:rsidR="0012408C" w:rsidRDefault="00D83DDB">
            <w:pPr>
              <w:pStyle w:val="Heading4"/>
              <w:jc w:val="both"/>
              <w:rPr>
                <w:sz w:val="22"/>
                <w:szCs w:val="22"/>
              </w:rPr>
            </w:pPr>
            <w:bookmarkStart w:id="19" w:name="_5t66fi4hlik7" w:colFirst="0" w:colLast="0"/>
            <w:bookmarkEnd w:id="19"/>
            <w:r>
              <w:rPr>
                <w:sz w:val="22"/>
                <w:szCs w:val="22"/>
              </w:rPr>
              <w:lastRenderedPageBreak/>
              <w:t xml:space="preserve">Effectiveness during the </w:t>
            </w:r>
            <w:r w:rsidR="003F0384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andemic </w:t>
            </w:r>
            <w:r>
              <w:rPr>
                <w:noProof/>
              </w:rPr>
              <w:drawing>
                <wp:anchor distT="19050" distB="19050" distL="19050" distR="19050" simplePos="0" relativeHeight="251658242" behindDoc="0" locked="0" layoutInCell="1" hidden="0" allowOverlap="1" wp14:anchorId="4F91ABF0" wp14:editId="227DE936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133350</wp:posOffset>
                  </wp:positionV>
                  <wp:extent cx="3091392" cy="2140964"/>
                  <wp:effectExtent l="0" t="0" r="0" b="0"/>
                  <wp:wrapSquare wrapText="bothSides" distT="19050" distB="19050" distL="19050" distR="1905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t="4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392" cy="2140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A46162" w14:textId="77777777" w:rsidR="0012408C" w:rsidRDefault="00D83DDB">
            <w:pPr>
              <w:spacing w:after="0"/>
              <w:ind w:right="5256"/>
              <w:jc w:val="both"/>
            </w:pPr>
            <w:r>
              <w:rPr>
                <w:b/>
              </w:rPr>
              <w:t>The messages were effective during the early stages of the COVID-19 outbreak.</w:t>
            </w:r>
            <w:r>
              <w:t xml:space="preserve"> Compared to the control group, students in the treatment group attended school </w:t>
            </w:r>
            <w:r>
              <w:rPr>
                <w:i/>
              </w:rPr>
              <w:t>more</w:t>
            </w:r>
            <w:r>
              <w:t xml:space="preserve"> in the run-up to closures.</w:t>
            </w:r>
            <w:r>
              <w:rPr>
                <w:vertAlign w:val="superscript"/>
              </w:rPr>
              <w:footnoteReference w:id="8"/>
            </w:r>
            <w:r>
              <w:t xml:space="preserve"> This positive result was also unlikely to have occurred by chance. This suggests that the messages may continue to work while COVID is an ongoing issue. </w:t>
            </w:r>
          </w:p>
        </w:tc>
      </w:tr>
    </w:tbl>
    <w:p w14:paraId="51E096C2" w14:textId="77777777" w:rsidR="0012408C" w:rsidRDefault="0012408C">
      <w:pPr>
        <w:jc w:val="both"/>
        <w:rPr>
          <w:b/>
          <w:color w:val="0098DB"/>
          <w:sz w:val="28"/>
          <w:szCs w:val="28"/>
        </w:rPr>
      </w:pPr>
    </w:p>
    <w:p w14:paraId="30047A80" w14:textId="77777777" w:rsidR="0012408C" w:rsidRDefault="00D83DDB">
      <w:pPr>
        <w:pStyle w:val="Heading3"/>
      </w:pPr>
      <w:bookmarkStart w:id="20" w:name="_p4rip2evipq6" w:colFirst="0" w:colLast="0"/>
      <w:bookmarkEnd w:id="20"/>
      <w:r>
        <w:t>3.2. U.S. results</w:t>
      </w:r>
      <w:r>
        <w:rPr>
          <w:vertAlign w:val="superscript"/>
        </w:rPr>
        <w:footnoteReference w:id="9"/>
      </w:r>
    </w:p>
    <w:p w14:paraId="36DC5B2A" w14:textId="77777777" w:rsidR="0012408C" w:rsidRDefault="00D83DDB">
      <w:pPr>
        <w:jc w:val="both"/>
      </w:pPr>
      <w:r>
        <w:t xml:space="preserve">Researchers in the US tested three different parent messages with 28,000 families (sent by letter). </w:t>
      </w:r>
    </w:p>
    <w:p w14:paraId="3EA22BDB" w14:textId="596DA18F" w:rsidR="0012408C" w:rsidRDefault="00D83DDB">
      <w:pPr>
        <w:jc w:val="both"/>
        <w:rPr>
          <w:sz w:val="18"/>
          <w:szCs w:val="18"/>
        </w:rPr>
      </w:pPr>
      <w:r>
        <w:t xml:space="preserve">The headline result was that </w:t>
      </w:r>
      <w:r>
        <w:rPr>
          <w:b/>
        </w:rPr>
        <w:t xml:space="preserve">informing parents about the number of days missed by their child reduced absenteeism by an average of 1.1 days over the course of the year, </w:t>
      </w:r>
      <w:proofErr w:type="gramStart"/>
      <w:r>
        <w:rPr>
          <w:b/>
        </w:rPr>
        <w:t xml:space="preserve">and </w:t>
      </w:r>
      <w:r w:rsidR="009A45DF">
        <w:rPr>
          <w:b/>
        </w:rPr>
        <w:t>also</w:t>
      </w:r>
      <w:proofErr w:type="gramEnd"/>
      <w:r w:rsidR="009A45DF">
        <w:rPr>
          <w:b/>
        </w:rPr>
        <w:t xml:space="preserve"> reduced </w:t>
      </w:r>
      <w:r>
        <w:rPr>
          <w:b/>
        </w:rPr>
        <w:t>the likelihood of being persistently absent</w:t>
      </w:r>
      <w:r>
        <w:rPr>
          <w:b/>
          <w:vertAlign w:val="superscript"/>
        </w:rPr>
        <w:footnoteReference w:id="10"/>
      </w:r>
      <w:r>
        <w:rPr>
          <w:b/>
        </w:rPr>
        <w:t xml:space="preserve"> by 10%.</w:t>
      </w:r>
    </w:p>
    <w:tbl>
      <w:tblPr>
        <w:tblStyle w:val="3"/>
        <w:tblW w:w="9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1"/>
      </w:tblGrid>
      <w:tr w:rsidR="0012408C" w14:paraId="56425826" w14:textId="77777777">
        <w:trPr>
          <w:trHeight w:val="3608"/>
        </w:trPr>
        <w:tc>
          <w:tcPr>
            <w:tcW w:w="9431" w:type="dxa"/>
            <w:tcBorders>
              <w:top w:val="single" w:sz="12" w:space="0" w:color="4D4F53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BE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42FA" w14:textId="77777777" w:rsidR="0012408C" w:rsidRDefault="00D83DDB">
            <w:pPr>
              <w:pStyle w:val="Heading4"/>
              <w:jc w:val="both"/>
              <w:rPr>
                <w:sz w:val="22"/>
                <w:szCs w:val="22"/>
              </w:rPr>
            </w:pPr>
            <w:bookmarkStart w:id="21" w:name="_i9nqitomdne6" w:colFirst="0" w:colLast="0"/>
            <w:bookmarkEnd w:id="21"/>
            <w:r>
              <w:rPr>
                <w:sz w:val="22"/>
                <w:szCs w:val="22"/>
              </w:rPr>
              <w:t>Content of the messages</w:t>
            </w:r>
          </w:p>
          <w:p w14:paraId="3D0B6988" w14:textId="77777777" w:rsidR="0012408C" w:rsidRDefault="00D83DDB">
            <w:pPr>
              <w:spacing w:after="0" w:line="240" w:lineRule="auto"/>
            </w:pPr>
            <w:r>
              <w:t xml:space="preserve">Families were randomised to one of four groups. </w:t>
            </w:r>
          </w:p>
          <w:p w14:paraId="79DC51DB" w14:textId="77777777" w:rsidR="0012408C" w:rsidRDefault="0012408C">
            <w:pPr>
              <w:spacing w:after="0" w:line="240" w:lineRule="auto"/>
            </w:pPr>
          </w:p>
          <w:p w14:paraId="143D3B64" w14:textId="77777777" w:rsidR="0012408C" w:rsidRDefault="00D83DDB">
            <w:pPr>
              <w:numPr>
                <w:ilvl w:val="0"/>
                <w:numId w:val="2"/>
              </w:numPr>
              <w:spacing w:after="0"/>
            </w:pPr>
            <w:r>
              <w:rPr>
                <w:b/>
              </w:rPr>
              <w:t xml:space="preserve">Reminder. </w:t>
            </w:r>
            <w:r>
              <w:t xml:space="preserve">Reminded parents of the importance of absences and of their ability to influence their child’s attendance. </w:t>
            </w:r>
          </w:p>
          <w:p w14:paraId="0C1C367C" w14:textId="77777777" w:rsidR="0012408C" w:rsidRDefault="00D83DDB">
            <w:pPr>
              <w:numPr>
                <w:ilvl w:val="0"/>
                <w:numId w:val="2"/>
              </w:numPr>
              <w:spacing w:after="0"/>
            </w:pPr>
            <w:r>
              <w:rPr>
                <w:b/>
              </w:rPr>
              <w:t xml:space="preserve">Total absences. </w:t>
            </w:r>
            <w:r>
              <w:t xml:space="preserve">Built on (a) but also told parents the total number of absences for their child. </w:t>
            </w:r>
          </w:p>
          <w:p w14:paraId="3162EDA4" w14:textId="77777777" w:rsidR="0012408C" w:rsidRDefault="00D83DDB">
            <w:pPr>
              <w:numPr>
                <w:ilvl w:val="0"/>
                <w:numId w:val="2"/>
              </w:numPr>
              <w:spacing w:after="0"/>
            </w:pPr>
            <w:r>
              <w:rPr>
                <w:b/>
              </w:rPr>
              <w:t xml:space="preserve">Relative absences. </w:t>
            </w:r>
            <w:r>
              <w:t>Built on (b) but also added information about how their child’s absences compared to their classmates.</w:t>
            </w:r>
          </w:p>
          <w:p w14:paraId="3B438811" w14:textId="77777777" w:rsidR="0012408C" w:rsidRDefault="00D83DDB">
            <w:pPr>
              <w:numPr>
                <w:ilvl w:val="0"/>
                <w:numId w:val="2"/>
              </w:numPr>
            </w:pPr>
            <w:r>
              <w:rPr>
                <w:b/>
              </w:rPr>
              <w:t xml:space="preserve">Control. </w:t>
            </w:r>
            <w:r>
              <w:t xml:space="preserve">This group received no additional communications beyond the normal school communications about attendance. </w:t>
            </w:r>
          </w:p>
          <w:p w14:paraId="28C7C5B3" w14:textId="77777777" w:rsidR="0012408C" w:rsidRDefault="00D83DDB">
            <w:pPr>
              <w:spacing w:after="0" w:line="240" w:lineRule="auto"/>
            </w:pPr>
            <w:r>
              <w:t xml:space="preserve">Examples of the messages sent are copied below. </w:t>
            </w:r>
          </w:p>
          <w:p w14:paraId="12F82F7C" w14:textId="4F01FF53" w:rsidR="0012408C" w:rsidRDefault="0012408C">
            <w:pPr>
              <w:spacing w:after="0"/>
              <w:ind w:right="4114"/>
              <w:jc w:val="both"/>
            </w:pPr>
          </w:p>
        </w:tc>
      </w:tr>
    </w:tbl>
    <w:p w14:paraId="4A3C9B2C" w14:textId="77777777" w:rsidR="0012408C" w:rsidRDefault="0012408C">
      <w:pPr>
        <w:jc w:val="both"/>
        <w:rPr>
          <w:b/>
          <w:color w:val="0098DB"/>
          <w:sz w:val="18"/>
          <w:szCs w:val="18"/>
        </w:rPr>
      </w:pPr>
    </w:p>
    <w:tbl>
      <w:tblPr>
        <w:tblStyle w:val="2"/>
        <w:tblW w:w="9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1"/>
      </w:tblGrid>
      <w:tr w:rsidR="003F0384" w14:paraId="5BA06E75" w14:textId="77777777" w:rsidTr="003F0384">
        <w:trPr>
          <w:trHeight w:val="3608"/>
        </w:trPr>
        <w:tc>
          <w:tcPr>
            <w:tcW w:w="9431" w:type="dxa"/>
            <w:tcBorders>
              <w:top w:val="single" w:sz="12" w:space="0" w:color="4D4F53"/>
              <w:left w:val="single" w:sz="12" w:space="0" w:color="4D4F53"/>
              <w:bottom w:val="single" w:sz="4" w:space="0" w:color="auto"/>
              <w:right w:val="single" w:sz="12" w:space="0" w:color="4D4F53"/>
            </w:tcBorders>
            <w:shd w:val="clear" w:color="auto" w:fill="DBE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F62DB" w14:textId="34BA64EF" w:rsidR="003F0384" w:rsidRDefault="003F0384">
            <w:pPr>
              <w:pStyle w:val="Heading4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DBEE3E9" wp14:editId="4F3A5F99">
                  <wp:extent cx="5756400" cy="28321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40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84" w14:paraId="3B69C6F2" w14:textId="77777777" w:rsidTr="003F0384">
        <w:trPr>
          <w:trHeight w:val="41"/>
        </w:trPr>
        <w:tc>
          <w:tcPr>
            <w:tcW w:w="9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9312" w14:textId="77777777" w:rsidR="003F0384" w:rsidRDefault="003F0384" w:rsidP="003F0384">
            <w:pPr>
              <w:pStyle w:val="NoSpacing"/>
            </w:pPr>
          </w:p>
        </w:tc>
      </w:tr>
      <w:tr w:rsidR="0012408C" w14:paraId="751B5545" w14:textId="77777777" w:rsidTr="003F0384">
        <w:trPr>
          <w:trHeight w:val="3608"/>
        </w:trPr>
        <w:tc>
          <w:tcPr>
            <w:tcW w:w="9431" w:type="dxa"/>
            <w:tcBorders>
              <w:top w:val="single" w:sz="4" w:space="0" w:color="auto"/>
              <w:left w:val="single" w:sz="12" w:space="0" w:color="4D4F53"/>
              <w:bottom w:val="single" w:sz="12" w:space="0" w:color="4D4F53"/>
              <w:right w:val="single" w:sz="12" w:space="0" w:color="4D4F53"/>
            </w:tcBorders>
            <w:shd w:val="clear" w:color="auto" w:fill="DBE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BA02" w14:textId="77777777" w:rsidR="0012408C" w:rsidRDefault="00D83DDB">
            <w:pPr>
              <w:pStyle w:val="Heading4"/>
              <w:jc w:val="both"/>
              <w:rPr>
                <w:sz w:val="22"/>
                <w:szCs w:val="22"/>
              </w:rPr>
            </w:pPr>
            <w:bookmarkStart w:id="22" w:name="_3bkrh09mbi1l" w:colFirst="0" w:colLast="0"/>
            <w:bookmarkEnd w:id="22"/>
            <w:r>
              <w:rPr>
                <w:sz w:val="22"/>
                <w:szCs w:val="22"/>
              </w:rPr>
              <w:t xml:space="preserve">Results </w:t>
            </w:r>
            <w:r>
              <w:rPr>
                <w:noProof/>
              </w:rPr>
              <w:drawing>
                <wp:anchor distT="114300" distB="114300" distL="114300" distR="114300" simplePos="0" relativeHeight="251658243" behindDoc="0" locked="0" layoutInCell="1" hidden="0" allowOverlap="1" wp14:anchorId="63CCE149" wp14:editId="45EB86D6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114300</wp:posOffset>
                  </wp:positionV>
                  <wp:extent cx="3348038" cy="2357891"/>
                  <wp:effectExtent l="0" t="0" r="0" b="0"/>
                  <wp:wrapSquare wrapText="bothSides" distT="114300" distB="114300" distL="114300" distR="11430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38" cy="2357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19C19" w14:textId="77777777" w:rsidR="0012408C" w:rsidRDefault="00D83DDB">
            <w:pPr>
              <w:spacing w:line="240" w:lineRule="auto"/>
              <w:jc w:val="both"/>
            </w:pPr>
            <w:r>
              <w:t xml:space="preserve">The reminder alone reduced absenteeism by an average of 0.6 days over the course of the year compared to not receiving a letter. </w:t>
            </w:r>
            <w:r>
              <w:rPr>
                <w:b/>
              </w:rPr>
              <w:t xml:space="preserve">Information on the total days missed reduced absenteeism by an average of 1.1 days over the course of the year, and the likelihood of being persistently absent by 10%. </w:t>
            </w:r>
            <w:r>
              <w:t xml:space="preserve">There was no significant additional benefit to including information on relative absences. </w:t>
            </w:r>
          </w:p>
          <w:p w14:paraId="58CE157E" w14:textId="77777777" w:rsidR="0012408C" w:rsidRDefault="0012408C">
            <w:pPr>
              <w:spacing w:after="0"/>
              <w:ind w:right="5256"/>
              <w:jc w:val="both"/>
              <w:rPr>
                <w:b/>
              </w:rPr>
            </w:pPr>
          </w:p>
        </w:tc>
      </w:tr>
    </w:tbl>
    <w:p w14:paraId="34A31F3E" w14:textId="77777777" w:rsidR="0012408C" w:rsidRDefault="0012408C">
      <w:pPr>
        <w:jc w:val="both"/>
        <w:rPr>
          <w:b/>
          <w:color w:val="000000"/>
          <w:sz w:val="28"/>
          <w:szCs w:val="28"/>
        </w:rPr>
      </w:pPr>
    </w:p>
    <w:p w14:paraId="70F26C01" w14:textId="77777777" w:rsidR="0012408C" w:rsidRDefault="0012408C">
      <w:pPr>
        <w:pStyle w:val="Heading4"/>
      </w:pPr>
      <w:bookmarkStart w:id="23" w:name="_23bdfdszbs0x" w:colFirst="0" w:colLast="0"/>
      <w:bookmarkEnd w:id="23"/>
    </w:p>
    <w:p w14:paraId="1F266471" w14:textId="77777777" w:rsidR="0012408C" w:rsidRDefault="0012408C"/>
    <w:p w14:paraId="1EE8031E" w14:textId="77777777" w:rsidR="0012408C" w:rsidRDefault="0012408C"/>
    <w:p w14:paraId="4AE54580" w14:textId="34AB5191" w:rsidR="0012408C" w:rsidRDefault="0012408C"/>
    <w:p w14:paraId="58A8264D" w14:textId="77777777" w:rsidR="0012408C" w:rsidRDefault="00D83DDB">
      <w:pPr>
        <w:pStyle w:val="Heading2"/>
        <w:spacing w:after="360"/>
      </w:pPr>
      <w:bookmarkStart w:id="24" w:name="_ak4xd2pglhkk" w:colFirst="0" w:colLast="0"/>
      <w:bookmarkEnd w:id="24"/>
      <w:r>
        <w:lastRenderedPageBreak/>
        <w:t>For more information...</w:t>
      </w:r>
    </w:p>
    <w:p w14:paraId="45D239E7" w14:textId="61E85A3B" w:rsidR="0012408C" w:rsidRDefault="003679C6">
      <w:pPr>
        <w:spacing w:after="0"/>
        <w:ind w:right="4"/>
        <w:jc w:val="both"/>
      </w:pPr>
      <w:r>
        <w:t xml:space="preserve">The </w:t>
      </w:r>
      <w:r w:rsidR="00416077">
        <w:t>Behavioural Insights Team</w:t>
      </w:r>
      <w:r>
        <w:t xml:space="preserve"> are interested in hearing </w:t>
      </w:r>
      <w:r w:rsidR="00F5648E">
        <w:t>your feedback</w:t>
      </w:r>
      <w:r w:rsidR="00D51BC7">
        <w:t xml:space="preserve"> – i</w:t>
      </w:r>
      <w:r w:rsidR="00D83DDB">
        <w:t>f you have questions</w:t>
      </w:r>
      <w:r w:rsidR="00F5648E">
        <w:t xml:space="preserve"> or would like to share your experiences</w:t>
      </w:r>
      <w:r w:rsidR="00D83DDB">
        <w:t xml:space="preserve">, please get in touch with </w:t>
      </w:r>
      <w:hyperlink r:id="rId18" w:history="1">
        <w:r w:rsidR="00F5648E" w:rsidRPr="00A656C4">
          <w:rPr>
            <w:rStyle w:val="Hyperlink"/>
          </w:rPr>
          <w:t>lal.chadeesingh@bi.team</w:t>
        </w:r>
      </w:hyperlink>
      <w:r w:rsidR="00151D9D">
        <w:t>.</w:t>
      </w:r>
    </w:p>
    <w:p w14:paraId="2D043C45" w14:textId="77777777" w:rsidR="0012408C" w:rsidRDefault="0012408C">
      <w:pPr>
        <w:spacing w:after="0"/>
        <w:ind w:right="2838"/>
        <w:jc w:val="both"/>
      </w:pPr>
    </w:p>
    <w:p w14:paraId="1CD48A90" w14:textId="77777777" w:rsidR="0012408C" w:rsidRDefault="0012408C">
      <w:pPr>
        <w:spacing w:after="0"/>
        <w:jc w:val="both"/>
      </w:pPr>
    </w:p>
    <w:p w14:paraId="20D4855D" w14:textId="77777777" w:rsidR="0012408C" w:rsidRDefault="0012408C">
      <w:pPr>
        <w:spacing w:after="0"/>
        <w:jc w:val="both"/>
      </w:pPr>
    </w:p>
    <w:p w14:paraId="542A672A" w14:textId="77777777" w:rsidR="0012408C" w:rsidRDefault="0012408C">
      <w:pPr>
        <w:spacing w:after="0"/>
        <w:jc w:val="both"/>
      </w:pPr>
    </w:p>
    <w:p w14:paraId="03FE6A96" w14:textId="08D6E686" w:rsidR="0012408C" w:rsidRDefault="00D83DDB">
      <w:pPr>
        <w:jc w:val="both"/>
      </w:pPr>
      <w:r>
        <w:rPr>
          <w:noProof/>
        </w:rPr>
        <w:drawing>
          <wp:anchor distT="114300" distB="114300" distL="114300" distR="114300" simplePos="0" relativeHeight="251658244" behindDoc="0" locked="0" layoutInCell="1" hidden="0" allowOverlap="1" wp14:anchorId="77A086FF" wp14:editId="6467DADF">
            <wp:simplePos x="0" y="0"/>
            <wp:positionH relativeFrom="column">
              <wp:posOffset>987487</wp:posOffset>
            </wp:positionH>
            <wp:positionV relativeFrom="paragraph">
              <wp:posOffset>1231200</wp:posOffset>
            </wp:positionV>
            <wp:extent cx="3776663" cy="2517775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51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4BB5F6" w14:textId="77777777" w:rsidR="0012408C" w:rsidRDefault="0012408C">
      <w:pPr>
        <w:jc w:val="both"/>
      </w:pPr>
    </w:p>
    <w:p w14:paraId="3D90846C" w14:textId="77777777" w:rsidR="0012408C" w:rsidRDefault="0012408C">
      <w:pPr>
        <w:jc w:val="both"/>
      </w:pPr>
    </w:p>
    <w:p w14:paraId="6C34E5D8" w14:textId="77777777" w:rsidR="0012408C" w:rsidRDefault="0012408C">
      <w:pPr>
        <w:jc w:val="both"/>
      </w:pPr>
    </w:p>
    <w:p w14:paraId="44627BAA" w14:textId="77777777" w:rsidR="0012408C" w:rsidRDefault="0012408C">
      <w:pPr>
        <w:jc w:val="both"/>
      </w:pPr>
    </w:p>
    <w:p w14:paraId="112F0DB0" w14:textId="77777777" w:rsidR="0012408C" w:rsidRDefault="0012408C">
      <w:pPr>
        <w:jc w:val="both"/>
      </w:pPr>
    </w:p>
    <w:p w14:paraId="552CE61D" w14:textId="77777777" w:rsidR="0012408C" w:rsidRDefault="0012408C">
      <w:pPr>
        <w:jc w:val="both"/>
      </w:pPr>
    </w:p>
    <w:p w14:paraId="3684C3D2" w14:textId="77777777" w:rsidR="0012408C" w:rsidRDefault="0012408C">
      <w:pPr>
        <w:jc w:val="both"/>
      </w:pPr>
    </w:p>
    <w:p w14:paraId="1E592E9A" w14:textId="77777777" w:rsidR="0012408C" w:rsidRDefault="0012408C">
      <w:pPr>
        <w:jc w:val="both"/>
      </w:pPr>
    </w:p>
    <w:p w14:paraId="5E5D7F38" w14:textId="77777777" w:rsidR="0012408C" w:rsidRDefault="0012408C">
      <w:pPr>
        <w:jc w:val="both"/>
      </w:pPr>
    </w:p>
    <w:p w14:paraId="43E666CD" w14:textId="77777777" w:rsidR="0012408C" w:rsidRDefault="0012408C">
      <w:pPr>
        <w:jc w:val="both"/>
      </w:pPr>
    </w:p>
    <w:p w14:paraId="7902B00B" w14:textId="77777777" w:rsidR="0012408C" w:rsidRDefault="0012408C">
      <w:pPr>
        <w:jc w:val="both"/>
      </w:pPr>
    </w:p>
    <w:p w14:paraId="77289393" w14:textId="77777777" w:rsidR="0012408C" w:rsidRDefault="0012408C">
      <w:pPr>
        <w:jc w:val="both"/>
      </w:pPr>
    </w:p>
    <w:p w14:paraId="6AB258B9" w14:textId="77777777" w:rsidR="0012408C" w:rsidRDefault="0012408C">
      <w:pPr>
        <w:jc w:val="both"/>
      </w:pPr>
    </w:p>
    <w:p w14:paraId="5702A7D1" w14:textId="77777777" w:rsidR="0012408C" w:rsidRDefault="0012408C"/>
    <w:sectPr w:rsidR="0012408C" w:rsidSect="00151D9D">
      <w:headerReference w:type="default" r:id="rId20"/>
      <w:footerReference w:type="default" r:id="rId21"/>
      <w:headerReference w:type="first" r:id="rId22"/>
      <w:footerReference w:type="first" r:id="rId23"/>
      <w:pgSz w:w="11909" w:h="16834"/>
      <w:pgMar w:top="1440" w:right="1400" w:bottom="1276" w:left="1440" w:header="144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E7417" w14:textId="77777777" w:rsidR="00FF6937" w:rsidRDefault="00FF6937">
      <w:pPr>
        <w:spacing w:after="0" w:line="240" w:lineRule="auto"/>
      </w:pPr>
      <w:r>
        <w:separator/>
      </w:r>
    </w:p>
  </w:endnote>
  <w:endnote w:type="continuationSeparator" w:id="0">
    <w:p w14:paraId="06344325" w14:textId="77777777" w:rsidR="00FF6937" w:rsidRDefault="00FF6937">
      <w:pPr>
        <w:spacing w:after="0" w:line="240" w:lineRule="auto"/>
      </w:pPr>
      <w:r>
        <w:continuationSeparator/>
      </w:r>
    </w:p>
  </w:endnote>
  <w:endnote w:type="continuationNotice" w:id="1">
    <w:p w14:paraId="1952F539" w14:textId="77777777" w:rsidR="00FF6937" w:rsidRDefault="00FF69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29250" w14:textId="77777777" w:rsidR="0012408C" w:rsidRDefault="00D83DDB">
    <w:pPr>
      <w:jc w:val="center"/>
    </w:pPr>
    <w:r>
      <w:fldChar w:fldCharType="begin"/>
    </w:r>
    <w:r>
      <w:instrText>PAGE</w:instrText>
    </w:r>
    <w:r>
      <w:fldChar w:fldCharType="separate"/>
    </w:r>
    <w:r w:rsidR="003F0384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38892" w14:textId="77777777" w:rsidR="0012408C" w:rsidRDefault="00D83DDB">
    <w:pPr>
      <w:jc w:val="right"/>
    </w:pPr>
    <w:r>
      <w:fldChar w:fldCharType="begin"/>
    </w:r>
    <w:r>
      <w:instrText>PAGE</w:instrText>
    </w:r>
    <w:r w:rsidR="00FF6937"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BA4C" w14:textId="77777777" w:rsidR="00FF6937" w:rsidRDefault="00FF6937">
      <w:pPr>
        <w:spacing w:after="0" w:line="240" w:lineRule="auto"/>
      </w:pPr>
      <w:r>
        <w:separator/>
      </w:r>
    </w:p>
  </w:footnote>
  <w:footnote w:type="continuationSeparator" w:id="0">
    <w:p w14:paraId="63753A2F" w14:textId="77777777" w:rsidR="00FF6937" w:rsidRDefault="00FF6937">
      <w:pPr>
        <w:spacing w:after="0" w:line="240" w:lineRule="auto"/>
      </w:pPr>
      <w:r>
        <w:continuationSeparator/>
      </w:r>
    </w:p>
  </w:footnote>
  <w:footnote w:type="continuationNotice" w:id="1">
    <w:p w14:paraId="5037C87F" w14:textId="77777777" w:rsidR="00FF6937" w:rsidRDefault="00FF6937">
      <w:pPr>
        <w:spacing w:after="0" w:line="240" w:lineRule="auto"/>
      </w:pPr>
    </w:p>
  </w:footnote>
  <w:footnote w:id="2">
    <w:p w14:paraId="616BB1D7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Rogers, T., Feller, A. Reducing student absences at scale by targeting parents’ misbeliefs. Nat Hum </w:t>
      </w:r>
      <w:proofErr w:type="spellStart"/>
      <w:r>
        <w:rPr>
          <w:sz w:val="20"/>
          <w:szCs w:val="20"/>
        </w:rPr>
        <w:t>Behav</w:t>
      </w:r>
      <w:proofErr w:type="spellEnd"/>
      <w:r>
        <w:rPr>
          <w:sz w:val="20"/>
          <w:szCs w:val="20"/>
        </w:rPr>
        <w:t xml:space="preserve"> 2, 335–342 (2018). https://doi.org/10.1038/s41562-018-0328-1</w:t>
      </w:r>
    </w:p>
  </w:footnote>
  <w:footnote w:id="3">
    <w:p w14:paraId="7B926C21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https://www.bi.team/blogs/improving-student-attendance-through-timely-nudges/</w:t>
      </w:r>
    </w:p>
  </w:footnote>
  <w:footnote w:id="4">
    <w:p w14:paraId="3B4B24D3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Rogers, T., Feller, A. Reducing student absences at scale by targeting parents’ misbeliefs. Nat Hum </w:t>
      </w:r>
      <w:proofErr w:type="spellStart"/>
      <w:r>
        <w:rPr>
          <w:sz w:val="20"/>
          <w:szCs w:val="20"/>
        </w:rPr>
        <w:t>Behav</w:t>
      </w:r>
      <w:proofErr w:type="spellEnd"/>
      <w:r>
        <w:rPr>
          <w:sz w:val="20"/>
          <w:szCs w:val="20"/>
        </w:rPr>
        <w:t xml:space="preserve"> 2, 335–342 (2018). https://doi.org/10.1038/s41562-018-0328-1</w:t>
      </w:r>
    </w:p>
  </w:footnote>
  <w:footnote w:id="5">
    <w:p w14:paraId="4CD08FCA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For more information on how to run a ‘mail merge’, please consult </w:t>
      </w:r>
      <w:hyperlink r:id="rId1">
        <w:r>
          <w:rPr>
            <w:color w:val="1155CC"/>
            <w:sz w:val="20"/>
            <w:szCs w:val="20"/>
            <w:u w:val="single"/>
          </w:rPr>
          <w:t>this guide</w:t>
        </w:r>
      </w:hyperlink>
      <w:r>
        <w:rPr>
          <w:sz w:val="20"/>
          <w:szCs w:val="20"/>
        </w:rPr>
        <w:t>.</w:t>
      </w:r>
    </w:p>
  </w:footnote>
  <w:footnote w:id="6">
    <w:p w14:paraId="782909C0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“Good attendance” was defined in the trial as above 95%. </w:t>
      </w:r>
    </w:p>
  </w:footnote>
  <w:footnote w:id="7">
    <w:p w14:paraId="596814FE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It should be noted that the “good attendance” analysis was exploratory, while the overall attendance rate was the pre-specified primary outcome measure.</w:t>
      </w:r>
    </w:p>
  </w:footnote>
  <w:footnote w:id="8">
    <w:p w14:paraId="08FA3310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Decisions about when pupils can go to school should be based on pupil and teacher safety.</w:t>
      </w:r>
    </w:p>
  </w:footnote>
  <w:footnote w:id="9">
    <w:p w14:paraId="018597AD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20"/>
            <w:szCs w:val="20"/>
            <w:u w:val="single"/>
          </w:rPr>
          <w:t>Rogers, T., Feller, A. Reducing student absences at scale by targeting parents’ misbeliefs. Nat Hum Behav 2, 335–342 (2018). https://doi.org/10.1038/s41562-018-0328-1</w:t>
        </w:r>
      </w:hyperlink>
    </w:p>
  </w:footnote>
  <w:footnote w:id="10">
    <w:p w14:paraId="7D18776C" w14:textId="77777777" w:rsidR="0012408C" w:rsidRDefault="00D83DD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Persistently absent was defined as missing more than 18 days of school over a year.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F69D6" w14:textId="77777777" w:rsidR="0012408C" w:rsidRDefault="00D83DD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5214A0" wp14:editId="36EDF20D">
          <wp:simplePos x="0" y="0"/>
          <wp:positionH relativeFrom="column">
            <wp:posOffset>1</wp:posOffset>
          </wp:positionH>
          <wp:positionV relativeFrom="paragraph">
            <wp:posOffset>180975</wp:posOffset>
          </wp:positionV>
          <wp:extent cx="1008285" cy="567690"/>
          <wp:effectExtent l="0" t="0" r="0" b="0"/>
          <wp:wrapNone/>
          <wp:docPr id="5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285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777C" w14:textId="77777777" w:rsidR="0012408C" w:rsidRDefault="0012408C">
    <w:pPr>
      <w:spacing w:after="0"/>
      <w:jc w:val="center"/>
    </w:pPr>
  </w:p>
  <w:p w14:paraId="4B19BE75" w14:textId="77777777" w:rsidR="0012408C" w:rsidRDefault="0012408C">
    <w:pPr>
      <w:spacing w:after="0"/>
    </w:pPr>
  </w:p>
  <w:p w14:paraId="35AC5E9A" w14:textId="77777777" w:rsidR="0012408C" w:rsidRDefault="0012408C">
    <w:pPr>
      <w:pStyle w:val="Title"/>
      <w:rPr>
        <w:color w:val="000000"/>
      </w:rPr>
    </w:pPr>
    <w:bookmarkStart w:id="25" w:name="_c5qta1jb50r" w:colFirst="0" w:colLast="0"/>
    <w:bookmarkEnd w:id="25"/>
  </w:p>
  <w:p w14:paraId="30B61A74" w14:textId="77777777" w:rsidR="0012408C" w:rsidRDefault="0012408C">
    <w:pPr>
      <w:pStyle w:val="Title"/>
      <w:spacing w:after="0"/>
    </w:pPr>
    <w:bookmarkStart w:id="26" w:name="_uy0yx5b3s4qp" w:colFirst="0" w:colLast="0"/>
    <w:bookmarkEnd w:id="26"/>
  </w:p>
  <w:p w14:paraId="5521AC2E" w14:textId="77777777" w:rsidR="0012408C" w:rsidRDefault="0012408C">
    <w:pPr>
      <w:pStyle w:val="Subtitle"/>
      <w:spacing w:line="240" w:lineRule="auto"/>
      <w:ind w:right="1421"/>
    </w:pPr>
    <w:bookmarkStart w:id="27" w:name="_cw6vtyv0bb1w" w:colFirst="0" w:colLast="0"/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74B3"/>
    <w:multiLevelType w:val="multilevel"/>
    <w:tmpl w:val="D6FE4E14"/>
    <w:lvl w:ilvl="0">
      <w:start w:val="1"/>
      <w:numFmt w:val="decimal"/>
      <w:pStyle w:val="DfESOutNumbered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FA1063"/>
    <w:multiLevelType w:val="multilevel"/>
    <w:tmpl w:val="44AE43A2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C1170A"/>
    <w:multiLevelType w:val="multilevel"/>
    <w:tmpl w:val="44AE43A2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0A65B58"/>
    <w:multiLevelType w:val="multilevel"/>
    <w:tmpl w:val="23469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2A475B"/>
    <w:multiLevelType w:val="hybridMultilevel"/>
    <w:tmpl w:val="533EDBAC"/>
    <w:lvl w:ilvl="0" w:tplc="60AC367E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4C71EF"/>
    <w:multiLevelType w:val="multilevel"/>
    <w:tmpl w:val="3F90FE8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4B1021F"/>
    <w:multiLevelType w:val="multilevel"/>
    <w:tmpl w:val="AAA04B2A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94E0455"/>
    <w:multiLevelType w:val="multilevel"/>
    <w:tmpl w:val="AF9EB8F0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0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8C"/>
    <w:rsid w:val="000053B6"/>
    <w:rsid w:val="00022353"/>
    <w:rsid w:val="000F5225"/>
    <w:rsid w:val="0012408C"/>
    <w:rsid w:val="00151D9D"/>
    <w:rsid w:val="00151E56"/>
    <w:rsid w:val="001C0B16"/>
    <w:rsid w:val="001E3E8E"/>
    <w:rsid w:val="00222FA3"/>
    <w:rsid w:val="00234326"/>
    <w:rsid w:val="00236657"/>
    <w:rsid w:val="0026298D"/>
    <w:rsid w:val="002D3B2F"/>
    <w:rsid w:val="003679C6"/>
    <w:rsid w:val="0039489C"/>
    <w:rsid w:val="003B4E49"/>
    <w:rsid w:val="003D6879"/>
    <w:rsid w:val="003F0384"/>
    <w:rsid w:val="003F4E54"/>
    <w:rsid w:val="00416077"/>
    <w:rsid w:val="004271EF"/>
    <w:rsid w:val="00474FAD"/>
    <w:rsid w:val="00492740"/>
    <w:rsid w:val="004A2AFC"/>
    <w:rsid w:val="004E7FA9"/>
    <w:rsid w:val="00514652"/>
    <w:rsid w:val="00523BBA"/>
    <w:rsid w:val="0053391B"/>
    <w:rsid w:val="005A6E77"/>
    <w:rsid w:val="005F0DD9"/>
    <w:rsid w:val="00717800"/>
    <w:rsid w:val="0074763C"/>
    <w:rsid w:val="007A46C8"/>
    <w:rsid w:val="007A5322"/>
    <w:rsid w:val="007C1A41"/>
    <w:rsid w:val="007E4FD5"/>
    <w:rsid w:val="008255BC"/>
    <w:rsid w:val="00881F28"/>
    <w:rsid w:val="008C41B9"/>
    <w:rsid w:val="009057A5"/>
    <w:rsid w:val="00962736"/>
    <w:rsid w:val="00965CCC"/>
    <w:rsid w:val="009A45DF"/>
    <w:rsid w:val="009C6136"/>
    <w:rsid w:val="009D1DF5"/>
    <w:rsid w:val="009E4227"/>
    <w:rsid w:val="009E4EDA"/>
    <w:rsid w:val="00A04D7C"/>
    <w:rsid w:val="00A40879"/>
    <w:rsid w:val="00A621F8"/>
    <w:rsid w:val="00A6334F"/>
    <w:rsid w:val="00A66E8E"/>
    <w:rsid w:val="00A87952"/>
    <w:rsid w:val="00AD7184"/>
    <w:rsid w:val="00BE3B1E"/>
    <w:rsid w:val="00BF381A"/>
    <w:rsid w:val="00C8235B"/>
    <w:rsid w:val="00D51BC7"/>
    <w:rsid w:val="00D63A96"/>
    <w:rsid w:val="00D711C0"/>
    <w:rsid w:val="00D83DDB"/>
    <w:rsid w:val="00D85F4D"/>
    <w:rsid w:val="00DB3C2A"/>
    <w:rsid w:val="00E557E9"/>
    <w:rsid w:val="00E946D1"/>
    <w:rsid w:val="00F21AE9"/>
    <w:rsid w:val="00F25539"/>
    <w:rsid w:val="00F5648E"/>
    <w:rsid w:val="00F81DCF"/>
    <w:rsid w:val="00F867CD"/>
    <w:rsid w:val="00FD2D6F"/>
    <w:rsid w:val="00FD6E9E"/>
    <w:rsid w:val="00FF4629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3DDC3"/>
  <w15:docId w15:val="{57966748-8D2E-4249-9502-68D5E4698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ind w:right="4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80"/>
      <w:jc w:val="both"/>
      <w:outlineLvl w:val="1"/>
    </w:pPr>
    <w:rPr>
      <w:b/>
      <w:color w:val="0098DB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jc w:val="both"/>
      <w:outlineLvl w:val="2"/>
    </w:pPr>
    <w:rPr>
      <w:b/>
      <w:color w:val="0098DB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320" w:after="80"/>
      <w:outlineLvl w:val="3"/>
    </w:pPr>
    <w:rPr>
      <w:b/>
      <w:color w:val="0098DB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ind w:right="1421"/>
    </w:pPr>
    <w:rPr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4D4F53"/>
      <w:sz w:val="48"/>
      <w:szCs w:val="48"/>
    </w:r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0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84"/>
  </w:style>
  <w:style w:type="paragraph" w:styleId="Footer">
    <w:name w:val="footer"/>
    <w:basedOn w:val="Normal"/>
    <w:link w:val="FooterChar"/>
    <w:uiPriority w:val="99"/>
    <w:unhideWhenUsed/>
    <w:rsid w:val="003F0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84"/>
  </w:style>
  <w:style w:type="paragraph" w:styleId="NoSpacing">
    <w:name w:val="No Spacing"/>
    <w:uiPriority w:val="1"/>
    <w:qFormat/>
    <w:rsid w:val="003F0384"/>
    <w:pPr>
      <w:spacing w:after="0" w:line="240" w:lineRule="auto"/>
    </w:pPr>
  </w:style>
  <w:style w:type="paragraph" w:customStyle="1" w:styleId="DfESOutNumbered">
    <w:name w:val="DfESOutNumbered"/>
    <w:basedOn w:val="Normal"/>
    <w:link w:val="DfESOutNumberedChar"/>
    <w:rsid w:val="00FD6E9E"/>
    <w:pPr>
      <w:widowControl w:val="0"/>
      <w:numPr>
        <w:numId w:val="10"/>
      </w:numPr>
      <w:tabs>
        <w:tab w:val="num" w:pos="360"/>
      </w:tabs>
      <w:overflowPunct w:val="0"/>
      <w:autoSpaceDE w:val="0"/>
      <w:autoSpaceDN w:val="0"/>
      <w:adjustRightInd w:val="0"/>
      <w:spacing w:after="240" w:line="240" w:lineRule="auto"/>
      <w:ind w:left="0" w:firstLine="0"/>
      <w:textAlignment w:val="baseline"/>
    </w:pPr>
    <w:rPr>
      <w:rFonts w:eastAsia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D6E9E"/>
    <w:rPr>
      <w:b/>
      <w:sz w:val="40"/>
      <w:szCs w:val="40"/>
    </w:rPr>
  </w:style>
  <w:style w:type="character" w:customStyle="1" w:styleId="DfESOutNumberedChar">
    <w:name w:val="DfESOutNumbered Char"/>
    <w:basedOn w:val="Heading1Char"/>
    <w:link w:val="DfESOutNumbered"/>
    <w:rsid w:val="00FD6E9E"/>
    <w:rPr>
      <w:rFonts w:eastAsia="Times New Roman"/>
      <w:b w:val="0"/>
      <w:sz w:val="40"/>
      <w:szCs w:val="20"/>
    </w:rPr>
  </w:style>
  <w:style w:type="paragraph" w:customStyle="1" w:styleId="DeptBullets">
    <w:name w:val="DeptBullets"/>
    <w:basedOn w:val="Normal"/>
    <w:link w:val="DeptBulletsChar"/>
    <w:rsid w:val="00FD6E9E"/>
    <w:pPr>
      <w:widowControl w:val="0"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eastAsia="Times New Roman" w:cs="Times New Roman"/>
      <w:sz w:val="24"/>
      <w:szCs w:val="20"/>
    </w:rPr>
  </w:style>
  <w:style w:type="character" w:customStyle="1" w:styleId="DeptBulletsChar">
    <w:name w:val="DeptBullets Char"/>
    <w:basedOn w:val="Heading1Char"/>
    <w:link w:val="DeptBullets"/>
    <w:rsid w:val="00FD6E9E"/>
    <w:rPr>
      <w:rFonts w:eastAsia="Times New Roman" w:cs="Times New Roman"/>
      <w:b w:val="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51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51D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151D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53B6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A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A4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F381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mailto:lal.chadeesingh@bi.tea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pubsonline.informs.org/doi/10.1287/mnsc.2014.1901" TargetMode="External"/><Relationship Id="rId12" Type="http://schemas.openxmlformats.org/officeDocument/2006/relationships/hyperlink" Target="https://www.notifications.service.gov.uk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iretext.co.uk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hyperlink" Target="https://www.notifications.service.gov.uk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firetext.co.uk/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ture.com/articles/s41562-018-0328-1" TargetMode="External"/><Relationship Id="rId1" Type="http://schemas.openxmlformats.org/officeDocument/2006/relationships/hyperlink" Target="https://www.wikihow.com/Mail-Merge-in-Microsoft-Wor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</CharactersWithSpaces>
  <SharedDoc>false</SharedDoc>
  <HLinks>
    <vt:vector size="114" baseType="variant">
      <vt:variant>
        <vt:i4>4128768</vt:i4>
      </vt:variant>
      <vt:variant>
        <vt:i4>45</vt:i4>
      </vt:variant>
      <vt:variant>
        <vt:i4>0</vt:i4>
      </vt:variant>
      <vt:variant>
        <vt:i4>5</vt:i4>
      </vt:variant>
      <vt:variant>
        <vt:lpwstr>mailto:Schools.COVID19@education.gov.uk</vt:lpwstr>
      </vt:variant>
      <vt:variant>
        <vt:lpwstr/>
      </vt:variant>
      <vt:variant>
        <vt:i4>46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_8j3fehnylll1</vt:lpwstr>
      </vt:variant>
      <vt:variant>
        <vt:i4>1769566</vt:i4>
      </vt:variant>
      <vt:variant>
        <vt:i4>39</vt:i4>
      </vt:variant>
      <vt:variant>
        <vt:i4>0</vt:i4>
      </vt:variant>
      <vt:variant>
        <vt:i4>5</vt:i4>
      </vt:variant>
      <vt:variant>
        <vt:lpwstr>https://www.notifications.service.gov.uk/</vt:lpwstr>
      </vt:variant>
      <vt:variant>
        <vt:lpwstr/>
      </vt:variant>
      <vt:variant>
        <vt:i4>7536748</vt:i4>
      </vt:variant>
      <vt:variant>
        <vt:i4>36</vt:i4>
      </vt:variant>
      <vt:variant>
        <vt:i4>0</vt:i4>
      </vt:variant>
      <vt:variant>
        <vt:i4>5</vt:i4>
      </vt:variant>
      <vt:variant>
        <vt:lpwstr>https://www.firetext.co.uk/</vt:lpwstr>
      </vt:variant>
      <vt:variant>
        <vt:lpwstr/>
      </vt:variant>
      <vt:variant>
        <vt:i4>1769566</vt:i4>
      </vt:variant>
      <vt:variant>
        <vt:i4>33</vt:i4>
      </vt:variant>
      <vt:variant>
        <vt:i4>0</vt:i4>
      </vt:variant>
      <vt:variant>
        <vt:i4>5</vt:i4>
      </vt:variant>
      <vt:variant>
        <vt:lpwstr>https://www.notifications.service.gov.uk/</vt:lpwstr>
      </vt:variant>
      <vt:variant>
        <vt:lpwstr/>
      </vt:variant>
      <vt:variant>
        <vt:i4>7536748</vt:i4>
      </vt:variant>
      <vt:variant>
        <vt:i4>30</vt:i4>
      </vt:variant>
      <vt:variant>
        <vt:i4>0</vt:i4>
      </vt:variant>
      <vt:variant>
        <vt:i4>5</vt:i4>
      </vt:variant>
      <vt:variant>
        <vt:lpwstr>https://www.firetext.co.uk/</vt:lpwstr>
      </vt:variant>
      <vt:variant>
        <vt:lpwstr/>
      </vt:variant>
      <vt:variant>
        <vt:i4>5308481</vt:i4>
      </vt:variant>
      <vt:variant>
        <vt:i4>27</vt:i4>
      </vt:variant>
      <vt:variant>
        <vt:i4>0</vt:i4>
      </vt:variant>
      <vt:variant>
        <vt:i4>5</vt:i4>
      </vt:variant>
      <vt:variant>
        <vt:lpwstr>https://pubsonline.informs.org/doi/10.1287/mnsc.2014.1901</vt:lpwstr>
      </vt:variant>
      <vt:variant>
        <vt:lpwstr/>
      </vt:variant>
      <vt:variant>
        <vt:i4>5570678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_5n7za68itbzl</vt:lpwstr>
      </vt:variant>
      <vt:variant>
        <vt:i4>5308463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_tdd04ueev4f6</vt:lpwstr>
      </vt:variant>
      <vt:variant>
        <vt:i4>46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_8j3fehnylll1</vt:lpwstr>
      </vt:variant>
      <vt:variant>
        <vt:i4>1835042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_jp9gxn2gmchl</vt:lpwstr>
      </vt:variant>
      <vt:variant>
        <vt:i4>5570678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_5n7za68itbzl</vt:lpwstr>
      </vt:variant>
      <vt:variant>
        <vt:i4>983094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_p4rip2evipq6</vt:lpwstr>
      </vt:variant>
      <vt:variant>
        <vt:i4>1966184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_nooaihuf0738</vt:lpwstr>
      </vt:variant>
      <vt:variant>
        <vt:i4>1966184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_nooaihuf0738</vt:lpwstr>
      </vt:variant>
      <vt:variant>
        <vt:i4>1966184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_nooaihuf0738</vt:lpwstr>
      </vt:variant>
      <vt:variant>
        <vt:i4>2031628</vt:i4>
      </vt:variant>
      <vt:variant>
        <vt:i4>3</vt:i4>
      </vt:variant>
      <vt:variant>
        <vt:i4>0</vt:i4>
      </vt:variant>
      <vt:variant>
        <vt:i4>5</vt:i4>
      </vt:variant>
      <vt:variant>
        <vt:lpwstr>https://www.nature.com/articles/s41562-018-0328-1</vt:lpwstr>
      </vt:variant>
      <vt:variant>
        <vt:lpwstr/>
      </vt:variant>
      <vt:variant>
        <vt:i4>5374042</vt:i4>
      </vt:variant>
      <vt:variant>
        <vt:i4>0</vt:i4>
      </vt:variant>
      <vt:variant>
        <vt:i4>0</vt:i4>
      </vt:variant>
      <vt:variant>
        <vt:i4>5</vt:i4>
      </vt:variant>
      <vt:variant>
        <vt:lpwstr>https://www.wikihow.com/Mail-Merge-in-Microsoft-Word</vt:lpwstr>
      </vt:variant>
      <vt:variant>
        <vt:lpwstr/>
      </vt:variant>
      <vt:variant>
        <vt:i4>4194409</vt:i4>
      </vt:variant>
      <vt:variant>
        <vt:i4>0</vt:i4>
      </vt:variant>
      <vt:variant>
        <vt:i4>0</vt:i4>
      </vt:variant>
      <vt:variant>
        <vt:i4>5</vt:i4>
      </vt:variant>
      <vt:variant>
        <vt:lpwstr>mailto:Homairah.GINWALLA@education.gov.uk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GINWALLA, Homairah</dc:creator>
  <cp:keywords/>
  <cp:lastModifiedBy>Lal Chadeesingh</cp:lastModifiedBy>
  <cp:revision>11</cp:revision>
  <dcterms:created xsi:type="dcterms:W3CDTF">2022-01-25T15:59:00Z</dcterms:created>
  <dcterms:modified xsi:type="dcterms:W3CDTF">2022-01-25T16:04:00Z</dcterms:modified>
</cp:coreProperties>
</file>